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3A7764" w:rsidRDefault="003A7764" w:rsidP="003A7764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Default="007C2B5E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7C2B5E" w:rsidRPr="007C2B5E" w:rsidRDefault="007C2B5E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 xml:space="preserve">Лот №1 </w:t>
      </w:r>
    </w:p>
    <w:p w:rsidR="007C2B5E" w:rsidRPr="002A0B71" w:rsidRDefault="008B7273" w:rsidP="008D5C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0B71">
        <w:rPr>
          <w:rFonts w:ascii="Times New Roman" w:hAnsi="Times New Roman" w:cs="Times New Roman"/>
          <w:b/>
          <w:bCs/>
        </w:rPr>
        <w:t>Прямой биологический микроскоп исследовательского класса в комплекте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Прямой биологический микроскоп исследовательского класса в комплекте с модулем </w:t>
      </w:r>
      <w:proofErr w:type="spellStart"/>
      <w:r w:rsidRPr="002A0B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кариотипирования</w:t>
      </w:r>
      <w:proofErr w:type="spellEnd"/>
      <w:r w:rsidRPr="002A0B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 FISH:</w:t>
      </w:r>
      <w:r w:rsidRPr="002A0B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2A0B7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Комплект должен включать экспертный микроскоп, камеру, программное обеспечение и рабочую станцию (ПК).</w:t>
      </w:r>
      <w:r w:rsidRPr="002A0B7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br/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Класс микроскопа – прямой микроскоп исследовательского класса. Оптическая система – цветная, скорректированная на бесконечность.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Метод наблюдения – должен использоваться для исследований в светлом поле проходящего света и во флуоресценции отраженного света (опционально – фазовый контраст, темное поле, поляризация, ДИК).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Револьверная головка: универсальная 6-позиционная револьверная головка (со слотом для </w:t>
      </w:r>
      <w:proofErr w:type="gram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ДИК</w:t>
      </w:r>
      <w:proofErr w:type="gram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Визуальная насадка: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тринокулярный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тубус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Гемеля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с углом наклона не менее 30°; переключение между световыми потоками R:T=100:0 или 20:80 или 0:100; регулировка межзрачкового расстояния: от 50 мм до 76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Окуляры: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суперширокопольные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окуляры с полем обзора не менее 26,5 мм с высокой точкой обзора и увеличением 10х, с настройкой диоптрий ±5.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Наличие объективов: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План полу-Апохромат, увеличение 4х, рабочее расстояние не более 15.13 мм, числовая апертура (N.A.) не менее 0.13, числовое поле (F.N.) не менее 25, коррекция для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План полу-Апохромат, увеличение 10x, рабочее расстояние не более 8.53 мм, числовая апертура (N.A.) не менее 0.3, числовое поле (F.N.) не менее 25, коррекция для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План полу-Апохромат, увеличение 20x.  Рабочее расстояние не более 2.33 мм, числовая апертура (N.A.) не менее 0.50, числовое поле (F.N.) не менее 25, коррекция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План полу-Апохромат, увеличение 40x.  Рабочее расстояние не более 0.55 мм, числовая апертура (N.A.) не менее 0.75, числовое поле (F.N.) не менее 25, коррекция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ПланАхромат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, увеличение 60x.  Рабочее расстояние не более 0.3 мм, числовая апертура (N.A.) не менее 0.85, числовое поле (F.N.) не менее 22, коррекция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- Объектив класса План полу-Апохромат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масляноиммерсионный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, увеличение 100x. Рабочее расстояние не менее 0.21 мм, числовая апертура (N.A.) не менее 1.28, числовое поле (F.N.) не менее 25, коррекция для покровного стекла толщиной не более 0.17 мм.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Фокусное расстояние всех объективов – не более 185.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Рама микроскопа: рама для флуоресцентных исследований (проходящего света); Фокусировка: низко-позиционные винты точной и грубой фокусировки, диапазон хода грубой фокусировки не менее 25мм, шаг точной фокусировки не более 0,001мм. С настройкой верхнего лимита и уровня натяжения.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Электропитание: встроенный адаптер 100-240В, АС50/60Гц, возможность настройки интенсивности встроенным цифровым регулятором и выключателем. Встроенные фильтры проходящего света LBD/ND6/ND25.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Предметный </w:t>
      </w:r>
      <w:proofErr w:type="spellStart"/>
      <w:proofErr w:type="gram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c</w:t>
      </w:r>
      <w:proofErr w:type="gram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толик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Двуслойный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механический столик, размер не менее 187мм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166мм, диапазон перемещения не менее 80мм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55мм, шаг не более 0,1мм. </w:t>
      </w:r>
      <w:proofErr w:type="spellStart"/>
      <w:proofErr w:type="gram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Двух-линейное</w:t>
      </w:r>
      <w:proofErr w:type="spellEnd"/>
      <w:proofErr w:type="gram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направление движения, наличие настройки натяжения хода. Наличие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препаратодержателя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предметных стекол.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Конденсор: ахроматический конденсор с откидной крышкой, числовая апертура не менее NA 0.9.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Корпус лампы проходящего света: наличие корпуса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галогеновой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лампы проходящего света не менее 12В/100Вт,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прецентрированного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, с настраиваемой интенсивностью. Сменная </w:t>
      </w:r>
      <w:proofErr w:type="spellStart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>галогеновая</w:t>
      </w:r>
      <w:proofErr w:type="spellEnd"/>
      <w:r w:rsidRPr="002A0B71">
        <w:rPr>
          <w:rFonts w:ascii="Times New Roman" w:eastAsia="Times New Roman" w:hAnsi="Times New Roman" w:cs="Times New Roman"/>
          <w:color w:val="000000"/>
          <w:lang w:eastAsia="ru-RU"/>
        </w:rPr>
        <w:t xml:space="preserve"> лампа в комплекте.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 xml:space="preserve">Система освещения для флуоресценции: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 xml:space="preserve">) Наличие 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шестипозиционного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 xml:space="preserve"> флуоресцентной турели со слотами для фильтров и поляризационных линз. Флуоресцентные </w:t>
      </w:r>
      <w:proofErr w:type="spellStart"/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фильтр-кубы</w:t>
      </w:r>
      <w:proofErr w:type="spellEnd"/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 xml:space="preserve">: наличие не менее 5 </w:t>
      </w: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фильтр-кубов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 xml:space="preserve"> (DAPI, FITC, TRITC, </w:t>
      </w:r>
      <w:r w:rsidRPr="002A0B71">
        <w:rPr>
          <w:rFonts w:ascii="Times New Roman" w:eastAsia="Times New Roman" w:hAnsi="Times New Roman" w:cs="Times New Roman"/>
          <w:lang w:val="en-US" w:eastAsia="ru-RU"/>
        </w:rPr>
        <w:t>ORANGE</w:t>
      </w:r>
      <w:r w:rsidRPr="002A0B71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2A0B71">
        <w:rPr>
          <w:rFonts w:ascii="Times New Roman" w:eastAsia="Times New Roman" w:hAnsi="Times New Roman" w:cs="Times New Roman"/>
          <w:lang w:val="en-US" w:eastAsia="ru-RU"/>
        </w:rPr>
        <w:t>AQUA</w:t>
      </w:r>
      <w:r w:rsidRPr="002A0B71">
        <w:rPr>
          <w:rFonts w:ascii="Times New Roman" w:eastAsia="Times New Roman" w:hAnsi="Times New Roman" w:cs="Times New Roman"/>
          <w:lang w:eastAsia="ru-RU"/>
        </w:rPr>
        <w:t xml:space="preserve"> или другие по согласованию с пользователем).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b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 xml:space="preserve">) Наличие совместимого светодиодного источника освещения для флуоресценции не хуже класса </w:t>
      </w: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X-Cite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 xml:space="preserve"> 120Q с системой </w:t>
      </w: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Iris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>, - 1 шт.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>) Наличие цифрового контроллера напряжения, широкий диапазон напряжения от 100 до 240В.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b/>
          <w:color w:val="000000"/>
          <w:sz w:val="22"/>
          <w:szCs w:val="22"/>
        </w:rPr>
        <w:t xml:space="preserve">- Программный модуль для FISH: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Пакет программ для анализа флуоресцентной гибридизации на хромосомах </w:t>
      </w:r>
      <w:proofErr w:type="spellStart"/>
      <w:r w:rsidRPr="002A0B71">
        <w:rPr>
          <w:color w:val="000000"/>
          <w:sz w:val="22"/>
          <w:szCs w:val="22"/>
        </w:rPr>
        <w:t>in</w:t>
      </w:r>
      <w:proofErr w:type="spell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situ</w:t>
      </w:r>
      <w:proofErr w:type="spellEnd"/>
      <w:r w:rsidRPr="002A0B71">
        <w:rPr>
          <w:color w:val="000000"/>
          <w:sz w:val="22"/>
          <w:szCs w:val="22"/>
        </w:rPr>
        <w:t xml:space="preserve"> (FISH). Должно включать в себя такие возможности анализа, как поддержка полного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и количественная обработка.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Система должна включать следующие программные компоненты: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общей базы данных, для использования в </w:t>
      </w:r>
      <w:proofErr w:type="spellStart"/>
      <w:r w:rsidRPr="002A0B71">
        <w:rPr>
          <w:color w:val="000000"/>
          <w:sz w:val="22"/>
          <w:szCs w:val="22"/>
        </w:rPr>
        <w:t>кариотипировании</w:t>
      </w:r>
      <w:proofErr w:type="spellEnd"/>
      <w:r w:rsidRPr="002A0B71">
        <w:rPr>
          <w:color w:val="000000"/>
          <w:sz w:val="22"/>
          <w:szCs w:val="22"/>
        </w:rPr>
        <w:t xml:space="preserve"> (анализ </w:t>
      </w:r>
      <w:proofErr w:type="spellStart"/>
      <w:r w:rsidRPr="002A0B71">
        <w:rPr>
          <w:color w:val="000000"/>
          <w:sz w:val="22"/>
          <w:szCs w:val="22"/>
        </w:rPr>
        <w:t>G-бэндинга</w:t>
      </w:r>
      <w:proofErr w:type="spellEnd"/>
      <w:r w:rsidRPr="002A0B71">
        <w:rPr>
          <w:color w:val="000000"/>
          <w:sz w:val="22"/>
          <w:szCs w:val="22"/>
        </w:rPr>
        <w:t>) и в других программах фирм</w:t>
      </w:r>
      <w:proofErr w:type="gramStart"/>
      <w:r w:rsidRPr="002A0B71">
        <w:rPr>
          <w:color w:val="000000"/>
          <w:sz w:val="22"/>
          <w:szCs w:val="22"/>
        </w:rPr>
        <w:t>ы-</w:t>
      </w:r>
      <w:proofErr w:type="gramEnd"/>
      <w:r w:rsidRPr="002A0B71">
        <w:rPr>
          <w:color w:val="000000"/>
          <w:sz w:val="22"/>
          <w:szCs w:val="22"/>
        </w:rPr>
        <w:t xml:space="preserve"> производителя.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регистрации графической информации – полностью автоматической и быстрой, для работы с большими объёмами информации.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Анализ: наличие высокого уровня контроля цвета,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и FISH, количественная обработка.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Описание технических возможностей: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высокого оптического разрешения (не хуже 2448 X 2048 пикселей).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широкого поля зрения (2/3 дюйма) для сбора оптической информации с широкой метафазной пластинки в один приём.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Очень низкий уровень </w:t>
      </w:r>
      <w:proofErr w:type="spellStart"/>
      <w:r w:rsidRPr="002A0B71">
        <w:rPr>
          <w:color w:val="000000"/>
          <w:sz w:val="22"/>
          <w:szCs w:val="22"/>
        </w:rPr>
        <w:t>темнового</w:t>
      </w:r>
      <w:proofErr w:type="spellEnd"/>
      <w:r w:rsidRPr="002A0B71">
        <w:rPr>
          <w:color w:val="000000"/>
          <w:sz w:val="22"/>
          <w:szCs w:val="22"/>
        </w:rPr>
        <w:t xml:space="preserve"> шума,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Автоматическое приспособление к любым условиям освещения – нет необходимости перенастраивать осветительную систему микроскопа в процессе сбора оптической информации.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функции автоматической коррекции фона для точного исправления проблем, связанных с неравномерностью освещения препарата в микроскопе для оптимальной сегментации.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измерения с оптическим увеличением 100х, 60х и даже 40х без необходимости изменений в С-узле (узел крепления оптической системы), без переналадки параметров системы при смене объективов.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автоматического контраста, который должен сводить к минимуму влияние присутствующих в метафазе клеточных фрагментов.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записи в память и использования не менее 10 уровней  параметров при анализе каждого оптического образа наборов выбранных параметров, таких как уровень усиления полос.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многоуровневой отмены команд (</w:t>
      </w:r>
      <w:proofErr w:type="spellStart"/>
      <w:r w:rsidRPr="002A0B71">
        <w:rPr>
          <w:color w:val="000000"/>
          <w:sz w:val="22"/>
          <w:szCs w:val="22"/>
        </w:rPr>
        <w:t>undo</w:t>
      </w:r>
      <w:proofErr w:type="spellEnd"/>
      <w:r w:rsidRPr="002A0B71">
        <w:rPr>
          <w:color w:val="000000"/>
          <w:sz w:val="22"/>
          <w:szCs w:val="22"/>
        </w:rPr>
        <w:t>) которая должна позволять вернуться практически к каждой пройденной ступени анализа.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возможности оптического усиления отдельных хромосом, включая линейное и нелинейное усиление яркости и контраста.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возможности менять форму отчета, включая любые виды данных, включая метафазную информацию, кариотип, FISH-сигналы и информацию из базы данных, информацию от врача, информацию о клетках, использовавшихся в анализе, статистические сводки.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возможности варьировать расположение материала на странице.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удобных инструментов для внесения аннотаций.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Требуемые функциональные характеристики </w:t>
      </w:r>
      <w:proofErr w:type="gramStart"/>
      <w:r w:rsidRPr="002A0B71">
        <w:rPr>
          <w:color w:val="000000"/>
          <w:sz w:val="22"/>
          <w:szCs w:val="22"/>
        </w:rPr>
        <w:t>ПО</w:t>
      </w:r>
      <w:proofErr w:type="gramEnd"/>
      <w:r w:rsidRPr="002A0B71">
        <w:rPr>
          <w:color w:val="000000"/>
          <w:sz w:val="22"/>
          <w:szCs w:val="22"/>
        </w:rPr>
        <w:t xml:space="preserve"> для FISH: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опционального захвата изображения 24-цвеных окрашенных метафаз (спектральное </w:t>
      </w:r>
      <w:proofErr w:type="spellStart"/>
      <w:r w:rsidRPr="002A0B71">
        <w:rPr>
          <w:color w:val="000000"/>
          <w:sz w:val="22"/>
          <w:szCs w:val="22"/>
        </w:rPr>
        <w:t>кариотипирование</w:t>
      </w:r>
      <w:proofErr w:type="spellEnd"/>
      <w:r w:rsidRPr="002A0B71">
        <w:rPr>
          <w:color w:val="000000"/>
          <w:sz w:val="22"/>
          <w:szCs w:val="22"/>
        </w:rPr>
        <w:t>);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ручной обработки и анализа FISH-сигналов;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возможности </w:t>
      </w:r>
      <w:proofErr w:type="spellStart"/>
      <w:r w:rsidRPr="002A0B71">
        <w:rPr>
          <w:color w:val="000000"/>
          <w:sz w:val="22"/>
          <w:szCs w:val="22"/>
        </w:rPr>
        <w:t>Z-Stack</w:t>
      </w:r>
      <w:proofErr w:type="spellEnd"/>
      <w:r w:rsidRPr="002A0B71">
        <w:rPr>
          <w:color w:val="000000"/>
          <w:sz w:val="22"/>
          <w:szCs w:val="22"/>
        </w:rPr>
        <w:t xml:space="preserve"> на ручных микроскопах;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регулируемой области интереса при захвате изображения;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возможности локального контроля контраста для каждой области / клетки / хромосомы на изображении;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нескольких пользовательских схем </w:t>
      </w:r>
      <w:proofErr w:type="spellStart"/>
      <w:r w:rsidRPr="002A0B71">
        <w:rPr>
          <w:color w:val="000000"/>
          <w:sz w:val="22"/>
          <w:szCs w:val="22"/>
        </w:rPr>
        <w:t>автоконтрастности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Обеспечение полноценных возможностей </w:t>
      </w:r>
      <w:proofErr w:type="spellStart"/>
      <w:r w:rsidRPr="002A0B71">
        <w:rPr>
          <w:color w:val="000000"/>
          <w:sz w:val="22"/>
          <w:szCs w:val="22"/>
        </w:rPr>
        <w:t>светлопольного</w:t>
      </w:r>
      <w:proofErr w:type="spell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в базовом модуле FISH;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 xml:space="preserve">- Возможность выполнения операций сегментации хромосом </w:t>
      </w:r>
      <w:proofErr w:type="gramStart"/>
      <w:r w:rsidRPr="002A0B71">
        <w:rPr>
          <w:color w:val="000000"/>
          <w:sz w:val="22"/>
          <w:szCs w:val="22"/>
        </w:rPr>
        <w:t>в одном инструменте без дополнительных нажатий на клавиатуру для переключения на другую функцию</w:t>
      </w:r>
      <w:proofErr w:type="gramEnd"/>
      <w:r w:rsidRPr="002A0B71">
        <w:rPr>
          <w:color w:val="000000"/>
          <w:sz w:val="22"/>
          <w:szCs w:val="22"/>
        </w:rPr>
        <w:t xml:space="preserve"> инструмента (более 10 различных операций);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просмотра абсолютного значения интенсивности сигналов;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предварительного определения текста зонда: один щелчок должен позволять писать многострочный  текст нескольких цветов для описания зонда;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утилиты для цифрового ручного счета - для замены механических счетчиков в лаборатории;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поддержки процесса захвата и автоматического анализа клеток и сигналов на полностью ручном флуоресцентном микроскопе;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возможности автоматического расчета усиления Her2 на ручном микроскопе и ручном столике.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-Встроенный программный модуль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: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Наличие программного модуля для диагностики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с обеспечением точных, повторяемых и стандартизованных анализов. Программное обеспечение должно предоставлять широкий спектр инструментов, позволяющих пользователям выполнять несколько задач одним щелчком мыши. Программное обеспечение должно поддерживать автоматические и ручные рабочие процессы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и захвата изображений.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Опциональная возможность дооснащения лицензией на программное обеспечение для исследования и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различных видов живых организмов (мышь, крыса, КРС и др.), которые должны быть совместимы с текущей базой данных и модулем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-Комплектация ПО и рабочей станции: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-Платформа: наличие высокопроизводительного персонального компьютера с монитором   / ОС </w:t>
      </w:r>
      <w:proofErr w:type="spellStart"/>
      <w:r w:rsidRPr="002A0B71">
        <w:rPr>
          <w:color w:val="000000"/>
          <w:sz w:val="22"/>
          <w:szCs w:val="22"/>
        </w:rPr>
        <w:t>Windows</w:t>
      </w:r>
      <w:proofErr w:type="spellEnd"/>
      <w:r w:rsidRPr="002A0B71">
        <w:rPr>
          <w:color w:val="000000"/>
          <w:sz w:val="22"/>
          <w:szCs w:val="22"/>
        </w:rPr>
        <w:t xml:space="preserve"> 10 </w:t>
      </w:r>
      <w:proofErr w:type="spellStart"/>
      <w:r w:rsidRPr="002A0B71">
        <w:rPr>
          <w:color w:val="000000"/>
          <w:sz w:val="22"/>
          <w:szCs w:val="22"/>
        </w:rPr>
        <w:t>Professional</w:t>
      </w:r>
      <w:proofErr w:type="spellEnd"/>
      <w:r w:rsidRPr="002A0B71">
        <w:rPr>
          <w:color w:val="000000"/>
          <w:sz w:val="22"/>
          <w:szCs w:val="22"/>
        </w:rPr>
        <w:t xml:space="preserve"> / камера высокого разрешения.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-Наличие лицензии на одного пользователя </w:t>
      </w:r>
      <w:proofErr w:type="gramStart"/>
      <w:r w:rsidRPr="002A0B71">
        <w:rPr>
          <w:color w:val="000000"/>
          <w:sz w:val="22"/>
          <w:szCs w:val="22"/>
        </w:rPr>
        <w:t>на</w:t>
      </w:r>
      <w:proofErr w:type="gramEnd"/>
      <w:r w:rsidRPr="002A0B71">
        <w:rPr>
          <w:color w:val="000000"/>
          <w:sz w:val="22"/>
          <w:szCs w:val="22"/>
        </w:rPr>
        <w:t xml:space="preserve"> ПО: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Предустановленное на рабочей станции программное обеспечение и лицензионные ключи с авторизацией на стороне </w:t>
      </w:r>
      <w:proofErr w:type="spellStart"/>
      <w:r w:rsidRPr="002A0B71">
        <w:rPr>
          <w:color w:val="000000"/>
          <w:sz w:val="22"/>
          <w:szCs w:val="22"/>
        </w:rPr>
        <w:t>произвовителя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лицензии на программное обеспечение для управления данными, просмотра и архивирования;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- Наличие лицензии на программное обеспечение для сетевого подключения нескольких систем в единую сеть;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лицензии на программное обеспечение для анализа хромосом и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>, включая модуль получения изображений.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- Рабочая станция: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Наличие высококачественной компьютеризированной диагностической системы с поддержкой множества различных анализов. Данная система должна быть адаптирована для применения в области цитогенетики. Обеспечение возможности </w:t>
      </w:r>
      <w:proofErr w:type="gramStart"/>
      <w:r w:rsidRPr="002A0B71">
        <w:rPr>
          <w:color w:val="000000"/>
          <w:sz w:val="22"/>
          <w:szCs w:val="22"/>
        </w:rPr>
        <w:t>работы</w:t>
      </w:r>
      <w:proofErr w:type="gramEnd"/>
      <w:r w:rsidRPr="002A0B71">
        <w:rPr>
          <w:color w:val="000000"/>
          <w:sz w:val="22"/>
          <w:szCs w:val="22"/>
        </w:rPr>
        <w:t xml:space="preserve"> как с ручными, так и с моторизованными микроскопами и наличие камеры и комплекта программного обеспечения.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2A0B71">
        <w:rPr>
          <w:sz w:val="22"/>
          <w:szCs w:val="22"/>
        </w:rPr>
        <w:t>- Наличие оригинала или нотариально заверенной копии письма от производителя, подтверждающего оригинальность предлагаемого лицензионного программного обеспечения, а также наличие соответствующей сертифицированной службы технической поддержки и обслуживания данного лицензионного программного обеспечения в Казахстане.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</w:t>
      </w:r>
      <w:r w:rsidRPr="002A0B71">
        <w:rPr>
          <w:b/>
          <w:color w:val="000000"/>
          <w:sz w:val="22"/>
          <w:szCs w:val="22"/>
        </w:rPr>
        <w:t xml:space="preserve">- Камера: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Наличие КМОП монохромной камеры не менее 5-мегапикселей с высоким разрешением: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Разрешение не менее 2448 </w:t>
      </w:r>
      <w:proofErr w:type="spellStart"/>
      <w:r w:rsidRPr="002A0B71">
        <w:rPr>
          <w:color w:val="000000"/>
          <w:sz w:val="22"/>
          <w:szCs w:val="22"/>
        </w:rPr>
        <w:t>px</w:t>
      </w:r>
      <w:proofErr w:type="spellEnd"/>
      <w:r w:rsidRPr="002A0B71">
        <w:rPr>
          <w:color w:val="000000"/>
          <w:sz w:val="22"/>
          <w:szCs w:val="22"/>
        </w:rPr>
        <w:t xml:space="preserve"> X 2048 </w:t>
      </w:r>
      <w:proofErr w:type="spellStart"/>
      <w:r w:rsidRPr="002A0B71">
        <w:rPr>
          <w:color w:val="000000"/>
          <w:sz w:val="22"/>
          <w:szCs w:val="22"/>
        </w:rPr>
        <w:t>px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Размер пикселя не более 3,45 мкм </w:t>
      </w:r>
      <w:proofErr w:type="spellStart"/>
      <w:r w:rsidRPr="002A0B71">
        <w:rPr>
          <w:color w:val="000000"/>
          <w:sz w:val="22"/>
          <w:szCs w:val="22"/>
        </w:rPr>
        <w:t>х</w:t>
      </w:r>
      <w:proofErr w:type="spellEnd"/>
      <w:r w:rsidRPr="002A0B71">
        <w:rPr>
          <w:color w:val="000000"/>
          <w:sz w:val="22"/>
          <w:szCs w:val="22"/>
        </w:rPr>
        <w:t xml:space="preserve"> 3,45 мкм;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тип сенсора: не хуже IMX264;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размер сенсора: не хуже 2/3", 8.4 мм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7.1 мм;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Частота: не менее 35 кадров в секунду;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Затвор: наличие глобального затвора;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Отношение сигнал/шум: не более 40.2 </w:t>
      </w:r>
      <w:proofErr w:type="spellStart"/>
      <w:r w:rsidRPr="002A0B71">
        <w:rPr>
          <w:color w:val="000000"/>
          <w:sz w:val="22"/>
          <w:szCs w:val="22"/>
        </w:rPr>
        <w:t>дб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Глубина пикселя не менее 12 бит;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Интерфейс подключения не хуже USB 3.0;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Температура корпуса камеры: в диапазоне не менее от 0 до +50 градусов;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Высокопроизводительный компьютер: наличие процессора не хуже серии </w:t>
      </w:r>
      <w:proofErr w:type="spellStart"/>
      <w:r w:rsidRPr="002A0B71">
        <w:rPr>
          <w:color w:val="000000"/>
          <w:sz w:val="22"/>
          <w:szCs w:val="22"/>
        </w:rPr>
        <w:t>Intel</w:t>
      </w:r>
      <w:proofErr w:type="spell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Core</w:t>
      </w:r>
      <w:proofErr w:type="spellEnd"/>
      <w:r w:rsidRPr="002A0B71">
        <w:rPr>
          <w:color w:val="000000"/>
          <w:sz w:val="22"/>
          <w:szCs w:val="22"/>
        </w:rPr>
        <w:t xml:space="preserve"> i5, ОЗУ память не менее 8GB, HDD объемом не менее 500 ГБ, операционная система: не хуже </w:t>
      </w:r>
      <w:proofErr w:type="spellStart"/>
      <w:r w:rsidRPr="002A0B71">
        <w:rPr>
          <w:color w:val="000000"/>
          <w:sz w:val="22"/>
          <w:szCs w:val="22"/>
        </w:rPr>
        <w:t>Microsoft</w:t>
      </w:r>
      <w:proofErr w:type="spell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Windows</w:t>
      </w:r>
      <w:proofErr w:type="spellEnd"/>
      <w:r w:rsidRPr="002A0B71">
        <w:rPr>
          <w:color w:val="000000"/>
          <w:sz w:val="22"/>
          <w:szCs w:val="22"/>
        </w:rPr>
        <w:t xml:space="preserve"> 10 </w:t>
      </w:r>
      <w:proofErr w:type="spellStart"/>
      <w:r w:rsidRPr="002A0B71">
        <w:rPr>
          <w:color w:val="000000"/>
          <w:sz w:val="22"/>
          <w:szCs w:val="22"/>
        </w:rPr>
        <w:t>Professional</w:t>
      </w:r>
      <w:proofErr w:type="spellEnd"/>
      <w:r w:rsidRPr="002A0B71">
        <w:rPr>
          <w:color w:val="000000"/>
          <w:sz w:val="22"/>
          <w:szCs w:val="22"/>
        </w:rPr>
        <w:t xml:space="preserve">,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 xml:space="preserve">- Минимальные характеристики монитора: наличие широкоэкранное разрешения 2560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1440, соотношение сторон 16: 9, наличие не менее чем 25-дюймового монитора.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</w:t>
      </w:r>
      <w:proofErr w:type="gramStart"/>
      <w:r w:rsidRPr="002A0B71">
        <w:rPr>
          <w:color w:val="000000"/>
          <w:sz w:val="22"/>
          <w:szCs w:val="22"/>
        </w:rPr>
        <w:t xml:space="preserve">Возможность </w:t>
      </w:r>
      <w:proofErr w:type="spellStart"/>
      <w:r w:rsidRPr="002A0B71">
        <w:rPr>
          <w:color w:val="000000"/>
          <w:sz w:val="22"/>
          <w:szCs w:val="22"/>
        </w:rPr>
        <w:t>доукомплектации</w:t>
      </w:r>
      <w:proofErr w:type="spellEnd"/>
      <w:r w:rsidRPr="002A0B71">
        <w:rPr>
          <w:color w:val="000000"/>
          <w:sz w:val="22"/>
          <w:szCs w:val="22"/>
        </w:rPr>
        <w:t xml:space="preserve"> системы до системы спектрального (многоцветного)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– самой прогрессивной из существующих систем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>: предоставить справочные документы от производителя, подтверждающие такую возможность.</w:t>
      </w:r>
      <w:proofErr w:type="gramEnd"/>
      <w:r w:rsidRPr="002A0B71">
        <w:rPr>
          <w:color w:val="000000"/>
          <w:sz w:val="22"/>
          <w:szCs w:val="22"/>
        </w:rPr>
        <w:t xml:space="preserve"> При этом основные элементы системы (камера, микроскоп, база данных) могут быть включены в более совершенную систему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b/>
          <w:color w:val="000000"/>
          <w:sz w:val="22"/>
          <w:szCs w:val="22"/>
        </w:rPr>
        <w:t>-</w:t>
      </w:r>
      <w:proofErr w:type="spellStart"/>
      <w:r w:rsidRPr="002A0B71">
        <w:rPr>
          <w:b/>
          <w:color w:val="000000"/>
          <w:sz w:val="22"/>
          <w:szCs w:val="22"/>
        </w:rPr>
        <w:t>Кариотипирование</w:t>
      </w:r>
      <w:proofErr w:type="spellEnd"/>
      <w:r w:rsidRPr="002A0B71">
        <w:rPr>
          <w:b/>
          <w:color w:val="000000"/>
          <w:sz w:val="22"/>
          <w:szCs w:val="22"/>
        </w:rPr>
        <w:t xml:space="preserve"> (</w:t>
      </w:r>
      <w:proofErr w:type="spellStart"/>
      <w:r w:rsidRPr="002A0B71">
        <w:rPr>
          <w:b/>
          <w:color w:val="000000"/>
          <w:sz w:val="22"/>
          <w:szCs w:val="22"/>
        </w:rPr>
        <w:t>G-бэндинг</w:t>
      </w:r>
      <w:proofErr w:type="spellEnd"/>
      <w:r w:rsidRPr="002A0B71">
        <w:rPr>
          <w:b/>
          <w:color w:val="000000"/>
          <w:sz w:val="22"/>
          <w:szCs w:val="22"/>
        </w:rPr>
        <w:t xml:space="preserve">): 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широкого поля зрения (не менее 2/3 дюйма) для сбора оптической информации с широкой метафазной пластинки в один приём.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Обеспечение очень низкого уровня </w:t>
      </w:r>
      <w:proofErr w:type="spellStart"/>
      <w:r w:rsidRPr="002A0B71">
        <w:rPr>
          <w:color w:val="000000"/>
          <w:sz w:val="22"/>
          <w:szCs w:val="22"/>
        </w:rPr>
        <w:t>темнового</w:t>
      </w:r>
      <w:proofErr w:type="spellEnd"/>
      <w:r w:rsidRPr="002A0B71">
        <w:rPr>
          <w:color w:val="000000"/>
          <w:sz w:val="22"/>
          <w:szCs w:val="22"/>
        </w:rPr>
        <w:t xml:space="preserve"> шума, что должно позволять при необходимости делать продолжительные экспозиции.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Автоматическое приспособление к любым условиям освещения – отсутствие необходимости перенастраивать осветительную систему микроскопа в процессе сбора оптической информации.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Доступ к исходной оптической информации на всех этапах анализа: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Обеспечение варьирования фона от белого до оттенков серого, чтобы никакая оптическая информация (например, малозаметные </w:t>
      </w:r>
      <w:proofErr w:type="spellStart"/>
      <w:r w:rsidRPr="002A0B71">
        <w:rPr>
          <w:color w:val="000000"/>
          <w:sz w:val="22"/>
          <w:szCs w:val="22"/>
        </w:rPr>
        <w:t>теломерные</w:t>
      </w:r>
      <w:proofErr w:type="spellEnd"/>
      <w:r w:rsidRPr="002A0B71">
        <w:rPr>
          <w:color w:val="000000"/>
          <w:sz w:val="22"/>
          <w:szCs w:val="22"/>
        </w:rPr>
        <w:t xml:space="preserve"> участки) не осталась незамеченной.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добавления участков хромосом, таких как </w:t>
      </w:r>
      <w:proofErr w:type="spellStart"/>
      <w:r w:rsidRPr="002A0B71">
        <w:rPr>
          <w:color w:val="000000"/>
          <w:sz w:val="22"/>
          <w:szCs w:val="22"/>
        </w:rPr>
        <w:t>теломерные</w:t>
      </w:r>
      <w:proofErr w:type="spellEnd"/>
      <w:r w:rsidRPr="002A0B71">
        <w:rPr>
          <w:color w:val="000000"/>
          <w:sz w:val="22"/>
          <w:szCs w:val="22"/>
        </w:rPr>
        <w:t xml:space="preserve"> участки, на любом этапе анализа.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постоянной доступности инструментов для редактирования формы, контраста, резкости на всех этапах анализа.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начать </w:t>
      </w:r>
      <w:proofErr w:type="spellStart"/>
      <w:r w:rsidRPr="002A0B71">
        <w:rPr>
          <w:color w:val="000000"/>
          <w:sz w:val="22"/>
          <w:szCs w:val="22"/>
        </w:rPr>
        <w:t>кариотипирование</w:t>
      </w:r>
      <w:proofErr w:type="spellEnd"/>
      <w:r w:rsidRPr="002A0B71">
        <w:rPr>
          <w:color w:val="000000"/>
          <w:sz w:val="22"/>
          <w:szCs w:val="22"/>
        </w:rPr>
        <w:t xml:space="preserve"> на любой стадии анализа, даже до окончательной сегментации.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функции автоматической коррекции фона для точного исправления проблем, связанных с неравномерностью освещения препарата в микроскопе для оптимальной сегментации.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измерения с оптическим увеличением 100х, 60х и даже 40х без необходимости изменений в С-узле (узел крепления оптической системы), без переналадки параметров системы при смене объективов.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автоматического контраста, который должен сводить к минимуму влияние присутствующих в метафазе клеточных фрагментов.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записи в память и использования при анализе каждого оптического образа наборов выбранных параметров, таких как уровень усиления полос.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Автоматическая сегментация соприкасающихся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многоуровневой отмена команды (</w:t>
      </w:r>
      <w:proofErr w:type="spellStart"/>
      <w:r w:rsidRPr="002A0B71">
        <w:rPr>
          <w:color w:val="000000"/>
          <w:sz w:val="22"/>
          <w:szCs w:val="22"/>
        </w:rPr>
        <w:t>undo</w:t>
      </w:r>
      <w:proofErr w:type="spellEnd"/>
      <w:r w:rsidRPr="002A0B71">
        <w:rPr>
          <w:color w:val="000000"/>
          <w:sz w:val="22"/>
          <w:szCs w:val="22"/>
        </w:rPr>
        <w:t>), которая позволяет вернуться к каждой пройденной ступени анализа.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не менее 10 уровней оптического усиления мелких деталей полос в светлом поле и флуоресценции с отличными результатами.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делать оптическое усиление отдельных хромосом, включая линейное и нелинейное усиление яркости и контраста.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для нескольких пользователей одновременно выполнять анализ отдельных изображений в одном и том же случае для более быстрого анализа неотложного случая.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автоматического измерение разрешения </w:t>
      </w:r>
      <w:proofErr w:type="spellStart"/>
      <w:r w:rsidRPr="002A0B71">
        <w:rPr>
          <w:color w:val="000000"/>
          <w:sz w:val="22"/>
          <w:szCs w:val="22"/>
        </w:rPr>
        <w:t>бэндов</w:t>
      </w:r>
      <w:proofErr w:type="spellEnd"/>
      <w:r w:rsidRPr="002A0B71">
        <w:rPr>
          <w:color w:val="000000"/>
          <w:sz w:val="22"/>
          <w:szCs w:val="22"/>
        </w:rPr>
        <w:t>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выполнения операций сегментации хромосом в одном инструменте без дополнительных нажатий на клавиатуру или щелчков мыши для переключения на другую функцию инструмента с более чем 10 различными операциями.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выполнения всех операций редактирования и сегментации контура, включая добавление недостающих областей </w:t>
      </w:r>
      <w:proofErr w:type="spellStart"/>
      <w:r w:rsidRPr="002A0B71">
        <w:rPr>
          <w:color w:val="000000"/>
          <w:sz w:val="22"/>
          <w:szCs w:val="22"/>
        </w:rPr>
        <w:t>теломер</w:t>
      </w:r>
      <w:proofErr w:type="spellEnd"/>
      <w:r w:rsidRPr="002A0B71">
        <w:rPr>
          <w:color w:val="000000"/>
          <w:sz w:val="22"/>
          <w:szCs w:val="22"/>
        </w:rPr>
        <w:t>, в окне кариотипа.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автоматически встроенного текста аномалий согласно стандарту ISCN.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автоматически отмечать и подсчитать перекрывающиеся хромосомы.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Пользователь должен иметь возможность отслеживать и отмечать хромосомы, перекрывающиеся </w:t>
      </w:r>
      <w:proofErr w:type="spellStart"/>
      <w:proofErr w:type="gramStart"/>
      <w:r w:rsidRPr="002A0B71">
        <w:rPr>
          <w:color w:val="000000"/>
          <w:sz w:val="22"/>
          <w:szCs w:val="22"/>
        </w:rPr>
        <w:t>р</w:t>
      </w:r>
      <w:proofErr w:type="spellEnd"/>
      <w:proofErr w:type="gramEnd"/>
      <w:r w:rsidRPr="002A0B71">
        <w:rPr>
          <w:color w:val="000000"/>
          <w:sz w:val="22"/>
          <w:szCs w:val="22"/>
        </w:rPr>
        <w:t xml:space="preserve"> / </w:t>
      </w:r>
      <w:proofErr w:type="spellStart"/>
      <w:r w:rsidRPr="002A0B71">
        <w:rPr>
          <w:color w:val="000000"/>
          <w:sz w:val="22"/>
          <w:szCs w:val="22"/>
        </w:rPr>
        <w:t>q</w:t>
      </w:r>
      <w:proofErr w:type="spellEnd"/>
      <w:r w:rsidRPr="002A0B71">
        <w:rPr>
          <w:color w:val="000000"/>
          <w:sz w:val="22"/>
          <w:szCs w:val="22"/>
        </w:rPr>
        <w:t xml:space="preserve"> плечи.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Система должна автоматически отображать один кариотип нескольких пациентов (например, членов семьи) со всеми хромосомами, включенными рядом для каждого класса.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Расположение кариотипа должно регулироваться автоматически в зависимости от содержания хромосом, даже если размер хромосомы больше стандартного размера группы или 10 или более хромосом находятся в одном классе.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легкого разделения соприкасающихся и перекрывающихся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>- Наличие автоматической классификации метафазных конфигураций в светлом поле или флуоресценции.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уникального метода вычитания фона.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классификационной библиотеки хромосом для оптимального первоначального расположения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надежного инструмента сравнения для одновременного сравнения множественных классов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динамических таблиц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для работы с любым числом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“перетаскивать” и заменять группы хромосом.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интуитивного интерфейса пользователя, например, </w:t>
      </w:r>
      <w:proofErr w:type="gramStart"/>
      <w:r w:rsidRPr="002A0B71">
        <w:rPr>
          <w:color w:val="000000"/>
          <w:sz w:val="22"/>
          <w:szCs w:val="22"/>
        </w:rPr>
        <w:t>возможность</w:t>
      </w:r>
      <w:proofErr w:type="gramEnd"/>
      <w:r w:rsidRPr="002A0B71">
        <w:rPr>
          <w:color w:val="000000"/>
          <w:sz w:val="22"/>
          <w:szCs w:val="22"/>
        </w:rPr>
        <w:t xml:space="preserve"> видеть хромосомы при “перетаскивании” их в таблицу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>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регулируемой области интересов при захвате изображения;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графического пользовательского интерфейса расположения ячеек в </w:t>
      </w:r>
      <w:proofErr w:type="spellStart"/>
      <w:r w:rsidRPr="002A0B71">
        <w:rPr>
          <w:color w:val="000000"/>
          <w:sz w:val="22"/>
          <w:szCs w:val="22"/>
        </w:rPr>
        <w:t>слайдоподобном</w:t>
      </w:r>
      <w:proofErr w:type="spellEnd"/>
      <w:r w:rsidRPr="002A0B71">
        <w:rPr>
          <w:color w:val="000000"/>
          <w:sz w:val="22"/>
          <w:szCs w:val="22"/>
        </w:rPr>
        <w:t xml:space="preserve"> средстве просмотра;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объединения любого количества областей или хромосом, с автоматическим определением контуров хромосом, которые будут добавлены;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Обязательное наличие функции автоматического слияния одним кликом;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Обязательное наличие галереи недавно полученных метафаз, доступных в окне захвата / приложения;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настройки рабочего пространства;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функции автоматического улучшения изображения;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Опциональный захват изображения 24-цветных окрашенных метафаз (</w:t>
      </w:r>
      <w:proofErr w:type="gramStart"/>
      <w:r w:rsidRPr="002A0B71">
        <w:rPr>
          <w:color w:val="000000"/>
          <w:sz w:val="22"/>
          <w:szCs w:val="22"/>
        </w:rPr>
        <w:t>спектральное</w:t>
      </w:r>
      <w:proofErr w:type="gram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кариотипирование</w:t>
      </w:r>
      <w:proofErr w:type="spellEnd"/>
      <w:r w:rsidRPr="002A0B71">
        <w:rPr>
          <w:color w:val="000000"/>
          <w:sz w:val="22"/>
          <w:szCs w:val="22"/>
        </w:rPr>
        <w:t>);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 </w:t>
      </w:r>
      <w:r w:rsidRPr="002A0B71">
        <w:rPr>
          <w:b/>
          <w:color w:val="000000"/>
          <w:sz w:val="22"/>
          <w:szCs w:val="22"/>
        </w:rPr>
        <w:t>Создание отчетов: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создавать, менять форму отчета, включая любые виды данных, включая метафазную информацию, кариотип, информацию из базы данных, информацию от врача, информацию о клетках, использовавшихся в анализе, статистические сводки и организовывать индивидуальные отчеты в соответствии с используемым приложением.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варьировать расположение материала на странице.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удобных инструментов для внесения аннотаций.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Отчеты о результатах через программное обеспечение базы данных должны иметь прямые форматы отчетов (PDF, MS </w:t>
      </w:r>
      <w:proofErr w:type="spellStart"/>
      <w:r w:rsidRPr="002A0B71">
        <w:rPr>
          <w:color w:val="000000"/>
          <w:sz w:val="22"/>
          <w:szCs w:val="22"/>
        </w:rPr>
        <w:t>Word</w:t>
      </w:r>
      <w:proofErr w:type="spellEnd"/>
      <w:r w:rsidRPr="002A0B71">
        <w:rPr>
          <w:color w:val="000000"/>
          <w:sz w:val="22"/>
          <w:szCs w:val="22"/>
        </w:rPr>
        <w:t xml:space="preserve"> и др.) без необходимости запуска стороннего программного обеспечения перед формированием отчета.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Наличие дополнительных функций в программе: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-Наличие инструментов манипуляций с кариотипом для перетаскивания, замены, поворота, аннотации и т. д.;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-Возможность просмотра хромосомы при перетаскивании;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-Обеспечение легкости перемещения хромосом;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-Возможность перетаскивания хромосом в нужные места;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-Возможность перетаскивания всех хромосом одного класса одновременно;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-Возможность замены расположения двух хромосом одним движением;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переключения между всеми хромосомами двух классов при одном перетаскивании;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перетаскивания выбранной хромосомы вверх и вниз для точного позиционирования;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простого вращения хромосомы с помощью колеса прокрутки мыши;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инструмента, позволяющего добавлять текст на стороне хромосомы;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настройки внешнего вида кариотипа;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локализации маркеров между хромосомами 3 и 4;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контроля размера номеров классов в кариотипе;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выравнивания хромосом с автоматическим определением </w:t>
      </w:r>
      <w:proofErr w:type="spellStart"/>
      <w:r w:rsidRPr="002A0B71">
        <w:rPr>
          <w:color w:val="000000"/>
          <w:sz w:val="22"/>
          <w:szCs w:val="22"/>
        </w:rPr>
        <w:t>центромеров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специального режима фиксированного масштабирования для просмотра хромосомы в постоянном размере;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Поддержка идеограммы ISCN 2005 с разрешениями 300, 400, 550, 700 и 850;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отображения 8-9 различных цветовых представлений каждой хромосомы: Просмотр точного содержимого цвета в хромосомах всех 5-6 чистых цветов, используемых в комплекте;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замены всех хромосом одного класса на всех в другом классе одним нажатием;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 xml:space="preserve">- Наличие полного </w:t>
      </w:r>
      <w:proofErr w:type="gramStart"/>
      <w:r w:rsidRPr="002A0B71">
        <w:rPr>
          <w:color w:val="000000"/>
          <w:sz w:val="22"/>
          <w:szCs w:val="22"/>
        </w:rPr>
        <w:t>контроля за</w:t>
      </w:r>
      <w:proofErr w:type="gramEnd"/>
      <w:r w:rsidRPr="002A0B71">
        <w:rPr>
          <w:color w:val="000000"/>
          <w:sz w:val="22"/>
          <w:szCs w:val="22"/>
        </w:rPr>
        <w:t xml:space="preserve"> промежутками между линиями, классами и гомологами на экране;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специального режима для просмотра хромосомы в формате «Постоянный размер»;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b/>
          <w:color w:val="000000"/>
          <w:sz w:val="22"/>
          <w:szCs w:val="22"/>
        </w:rPr>
        <w:t>Обеспечение совместимости с лабораторными информационными системами (ЛИС):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Система должна иметь открытый интерфейс для ЛИС, внедренный во всем мире с различными системами ЛИС;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импорта / экспорта демографических данных пациентов </w:t>
      </w:r>
      <w:proofErr w:type="gramStart"/>
      <w:r w:rsidRPr="002A0B71">
        <w:rPr>
          <w:color w:val="000000"/>
          <w:sz w:val="22"/>
          <w:szCs w:val="22"/>
        </w:rPr>
        <w:t>из</w:t>
      </w:r>
      <w:proofErr w:type="gramEnd"/>
      <w:r w:rsidRPr="002A0B71">
        <w:rPr>
          <w:color w:val="000000"/>
          <w:sz w:val="22"/>
          <w:szCs w:val="22"/>
        </w:rPr>
        <w:t xml:space="preserve"> / в больничную систему LIS;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Обеспечение подключения </w:t>
      </w:r>
      <w:proofErr w:type="gramStart"/>
      <w:r w:rsidRPr="002A0B71">
        <w:rPr>
          <w:color w:val="000000"/>
          <w:sz w:val="22"/>
          <w:szCs w:val="22"/>
        </w:rPr>
        <w:t>к</w:t>
      </w:r>
      <w:proofErr w:type="gramEnd"/>
      <w:r w:rsidRPr="002A0B71">
        <w:rPr>
          <w:color w:val="000000"/>
          <w:sz w:val="22"/>
          <w:szCs w:val="22"/>
        </w:rPr>
        <w:t xml:space="preserve"> ЛИС через обмен XML / </w:t>
      </w:r>
      <w:proofErr w:type="spellStart"/>
      <w:r w:rsidRPr="002A0B71">
        <w:rPr>
          <w:color w:val="000000"/>
          <w:sz w:val="22"/>
          <w:szCs w:val="22"/>
        </w:rPr>
        <w:t>txt</w:t>
      </w:r>
      <w:proofErr w:type="spellEnd"/>
      <w:r w:rsidRPr="002A0B71">
        <w:rPr>
          <w:color w:val="000000"/>
          <w:sz w:val="22"/>
          <w:szCs w:val="22"/>
        </w:rPr>
        <w:t xml:space="preserve"> файлами;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автоматического импорта информации о пациенте и протокола испытаний из ЛИС;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автоматического экспорта результатов, изображений и отчетов в ЛИС;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подключения считывателя штрих-кода - автоматическое считывание </w:t>
      </w:r>
      <w:proofErr w:type="spellStart"/>
      <w:r w:rsidRPr="002A0B71">
        <w:rPr>
          <w:color w:val="000000"/>
          <w:sz w:val="22"/>
          <w:szCs w:val="22"/>
        </w:rPr>
        <w:t>LIS-штрих-кодов</w:t>
      </w:r>
      <w:proofErr w:type="spellEnd"/>
      <w:r w:rsidRPr="002A0B71">
        <w:rPr>
          <w:color w:val="000000"/>
          <w:sz w:val="22"/>
          <w:szCs w:val="22"/>
        </w:rPr>
        <w:t xml:space="preserve"> для обнаружения стекол.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Комплект программного обеспечения должен включать: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  <w:highlight w:val="yellow"/>
        </w:rPr>
      </w:pPr>
      <w:r w:rsidRPr="002A0B71">
        <w:rPr>
          <w:color w:val="000000"/>
          <w:sz w:val="22"/>
          <w:szCs w:val="22"/>
        </w:rPr>
        <w:t xml:space="preserve">- CD-диск или </w:t>
      </w:r>
      <w:proofErr w:type="spellStart"/>
      <w:r w:rsidRPr="002A0B71">
        <w:rPr>
          <w:color w:val="000000"/>
          <w:sz w:val="22"/>
          <w:szCs w:val="22"/>
        </w:rPr>
        <w:t>флэш-накопитель</w:t>
      </w:r>
      <w:proofErr w:type="spellEnd"/>
      <w:r w:rsidRPr="002A0B71">
        <w:rPr>
          <w:color w:val="000000"/>
          <w:sz w:val="22"/>
          <w:szCs w:val="22"/>
        </w:rPr>
        <w:t xml:space="preserve"> с лицензионным Программным обеспечением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и FISH и лицензионные ключи с авторизацией на стороне </w:t>
      </w:r>
      <w:proofErr w:type="spellStart"/>
      <w:r w:rsidRPr="002A0B71">
        <w:rPr>
          <w:color w:val="000000"/>
          <w:sz w:val="22"/>
          <w:szCs w:val="22"/>
        </w:rPr>
        <w:t>произвовителя</w:t>
      </w:r>
      <w:proofErr w:type="spellEnd"/>
      <w:r w:rsidRPr="002A0B71">
        <w:rPr>
          <w:color w:val="000000"/>
          <w:sz w:val="22"/>
          <w:szCs w:val="22"/>
        </w:rPr>
        <w:t xml:space="preserve">;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лицензии на программное обеспечение для </w:t>
      </w:r>
      <w:proofErr w:type="spellStart"/>
      <w:r w:rsidRPr="002A0B71">
        <w:rPr>
          <w:color w:val="000000"/>
          <w:sz w:val="22"/>
          <w:szCs w:val="22"/>
        </w:rPr>
        <w:t>кариотипирования</w:t>
      </w:r>
      <w:proofErr w:type="spellEnd"/>
      <w:r w:rsidRPr="002A0B71">
        <w:rPr>
          <w:color w:val="000000"/>
          <w:sz w:val="22"/>
          <w:szCs w:val="22"/>
        </w:rPr>
        <w:t xml:space="preserve"> и FISH для управления данными, просмотра и архивирования;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/>
          <w:bCs/>
          <w:lang w:eastAsia="ru-RU"/>
        </w:rPr>
        <w:t>Твердотельный термостат с функцией нагрева и охлаждения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Данный термостат должен обладать функцией быстрого охлаждения и нагревания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центрифужных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пробирок,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виал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микропробирок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в рамках широкого температурного диапазона.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Производительность: Наличие широкого диапазона контроля температуры от -20 до 95°C с быстрым охлаждением или нагревом.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Обеспечение точности на уровне не хуже ±0.1°C должна обеспечиваться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ПИД-контроллером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Наличие калибровки температуры.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Функции памяти для сохранения программных протоколов: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сохранение в памяти не менее 10 программ.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каждая программа должна содержать не менее 10 шагов.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Охлаждение элементом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Пелтье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-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Наличие широкого дисплея с кнопками управления.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Наличие продвинутых возможностей включения/выключения таймера (пользователь должен иметь возможность запустить таймер сразу после набора температуры).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Прозрачная крышка.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Блоки (адаптеры) должны быть легко заменяемы.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Наличие функций безопасности: Самодиагностика, защита от перегрева.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Полипропиленовый корпус должен быть защищен от химикатов и легко очищаться.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Технические требования: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Изменение при 37</w:t>
      </w:r>
      <w:r w:rsidRPr="002A0B71">
        <w:rPr>
          <w:rFonts w:eastAsia="Times New Roman" w:cs="Times New Roman"/>
          <w:bCs/>
          <w:lang w:eastAsia="ru-RU"/>
        </w:rPr>
        <w:t>℃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(±</w:t>
      </w:r>
      <w:r w:rsidRPr="002A0B71">
        <w:rPr>
          <w:rFonts w:eastAsia="Times New Roman" w:cs="Times New Roman"/>
          <w:bCs/>
          <w:lang w:eastAsia="ru-RU"/>
        </w:rPr>
        <w:t>℃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>) не более 0.1;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Вариации при 37</w:t>
      </w:r>
      <w:r w:rsidRPr="002A0B71">
        <w:rPr>
          <w:rFonts w:eastAsia="Times New Roman" w:cs="Times New Roman"/>
          <w:bCs/>
          <w:lang w:eastAsia="ru-RU"/>
        </w:rPr>
        <w:t>℃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(±</w:t>
      </w:r>
      <w:r w:rsidRPr="002A0B71">
        <w:rPr>
          <w:rFonts w:eastAsia="Times New Roman" w:cs="Times New Roman"/>
          <w:bCs/>
          <w:lang w:eastAsia="ru-RU"/>
        </w:rPr>
        <w:t>℃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>) не более 0.5;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Безопасность: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ab/>
        <w:t>защита от перегрева, перенапряжения;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Размеры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Ш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>×Г×В):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ab/>
        <w:t>Внутренние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мм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) не менее 99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x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77.5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x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36.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Внешние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мм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): не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болеее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249×330×168.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Вес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кг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>): не более 5.0;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Термоблок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в комплекте: (30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1,5/2 мл)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/>
          <w:bCs/>
          <w:lang w:eastAsia="ru-RU"/>
        </w:rPr>
        <w:t xml:space="preserve">CO2 Инкубатор </w:t>
      </w:r>
      <w:r w:rsidRPr="002A0B71">
        <w:rPr>
          <w:rFonts w:ascii="Times New Roman" w:eastAsia="Times New Roman" w:hAnsi="Times New Roman" w:cs="Times New Roman"/>
          <w:b/>
          <w:bCs/>
          <w:lang w:eastAsia="ru-RU"/>
        </w:rPr>
        <w:tab/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i/>
          <w:lang w:eastAsia="ru-RU"/>
        </w:rPr>
        <w:t>Функциональные характеристики (выполняемые функции)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Инкубатор должен быть прямого нагрева.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-Штабелируемый инкубатор, доступный объем не менее 140 литров, наличие инфракрасного датчика CO2 с функцией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автообнуления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> 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Autozero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> и независимый от уровня влажности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., 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наличие выходов интерфейсов для систем внешней сигнализации и мониторинга состояния работы.  Наличие легко читаемого дисплея.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i/>
          <w:lang w:eastAsia="ru-RU"/>
        </w:rPr>
        <w:t>Опционально: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наличие 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br/>
        <w:t xml:space="preserve">1.сменного воздушного фильтра типа HEPA внутри камеры, 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br/>
        <w:t xml:space="preserve">2. низкопрофильного подвижного основания (подставка),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3. функции автоматической калибровки датчика CO2 и O2 каждые 7-10 дней; 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br/>
        <w:t xml:space="preserve">4. газоанализатора, системы автоматического переключения на резервный баллон,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5. двухступенчатого регулятора давления газа.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lastRenderedPageBreak/>
        <w:t>6. внешнего порта для тестирования пробы уровня газа без открытия внешней двери. Наличие стандартного порта доступа в задней части инкубатора для работы шейкеров или миксеров внутри камеры.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i/>
          <w:lang w:eastAsia="ru-RU"/>
        </w:rPr>
        <w:t>Требуемые технические характеристики: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Датчик CO2: IR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инфракрасный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>)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Полки: не менее 4 полок размером не менее </w:t>
      </w:r>
      <w:r w:rsidRPr="002A0B71">
        <w:rPr>
          <w:rFonts w:ascii="Times New Roman" w:hAnsi="Times New Roman" w:cs="Times New Roman"/>
        </w:rPr>
        <w:t xml:space="preserve">510 </w:t>
      </w:r>
      <w:proofErr w:type="spellStart"/>
      <w:r w:rsidRPr="002A0B71">
        <w:rPr>
          <w:rFonts w:ascii="Times New Roman" w:hAnsi="Times New Roman" w:cs="Times New Roman"/>
        </w:rPr>
        <w:t>x</w:t>
      </w:r>
      <w:proofErr w:type="spellEnd"/>
      <w:r w:rsidRPr="002A0B71">
        <w:rPr>
          <w:rFonts w:ascii="Times New Roman" w:hAnsi="Times New Roman" w:cs="Times New Roman"/>
        </w:rPr>
        <w:t xml:space="preserve"> 455 мм </w:t>
      </w:r>
      <w:proofErr w:type="spellStart"/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расстоянием не менее 150мм.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br/>
        <w:t>- система полок должна быть полностью убираема и устроена с отсутствием любых фиксаторов на внутренних стенах камеры;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вода внутри инкубатора должна легко убираться и очищаться из соответствующего металлического поддона;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отсутствие воздушных каналов или труб циркуляции.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Наличие функции высокотемпературной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деконтаминации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: повышение внутренней температуры камеры до не менее 125°C для удаления остаточной контаминации и сохранения инкубатора 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чистым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>. 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Система прямого нагрева: 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Система прямого нагрева создана для обеспечения высшего уровня точности: наличие не менее 4 независимых контроллера нагревания, не менее 73 метра нагревательных элементов на 6 сторонах.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Материал полки: не хуже нержавеющей стали.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Материал внутренней двери: из закаленного стекла (толщиной не менее 6 мм).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Порт доступа </w:t>
      </w:r>
      <w:r w:rsidRPr="002A0B71">
        <w:rPr>
          <w:rFonts w:ascii="Times New Roman" w:eastAsia="Times New Roman" w:hAnsi="Times New Roman" w:cs="Times New Roman"/>
          <w:bCs/>
          <w:lang w:val="en-US" w:eastAsia="ru-RU"/>
        </w:rPr>
        <w:t>RS</w:t>
      </w:r>
      <w:r w:rsidRPr="002A0B71">
        <w:rPr>
          <w:rFonts w:ascii="Times New Roman" w:eastAsia="Times New Roman" w:hAnsi="Times New Roman" w:cs="Times New Roman"/>
          <w:bCs/>
          <w:lang w:eastAsia="ru-RU"/>
        </w:rPr>
        <w:t>232: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Контроль температуры: Независимое электронное управление ПИД, Диапазон от 5ºC выше температуры окружающей среды до 50ºC.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Точность и контроль температуры: не хуже ±0.1°C (±3°C при стерилизации).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Однородность температуры: не хуже ± 0.3ºC (±3°C при стерилизации).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Стерилизация сухим жаром: не менее чем  от 60ºC до 125ºC.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Диапазон CO2: не более 0.5% ~ 20,0%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Контроль CO2 ± 0.1% CO2–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Точность CO2 ± 0.2% @ 5% CO2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Контроль влажности: 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до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не менее 95% (± 3%) при естественном испарении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Способ контроля уровня влажности: естественное испарение с поддоном в камере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Воздушный поток: Прямой поток воздуха через пластиковый вентилятор - 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Отключение температуры при перегреве: наличие защиты от перегрева с помощью программного управления, Устройство безопасности: Термостат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Внеш. Размеры: не менее Ш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Д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В 680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x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896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x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746 (мм).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gramStart"/>
      <w:r w:rsidRPr="002A0B71">
        <w:rPr>
          <w:b/>
          <w:color w:val="000000"/>
          <w:sz w:val="22"/>
          <w:szCs w:val="22"/>
        </w:rPr>
        <w:t>Набор автоматических одноканальных дозаторов переменного объема со штативом</w:t>
      </w:r>
      <w:r w:rsidRPr="002A0B71">
        <w:rPr>
          <w:sz w:val="22"/>
          <w:szCs w:val="22"/>
        </w:rPr>
        <w:br/>
        <w:t xml:space="preserve">- Дозаторы должны быть изготовлены из самых качественных </w:t>
      </w:r>
      <w:proofErr w:type="spellStart"/>
      <w:r w:rsidRPr="002A0B71">
        <w:rPr>
          <w:sz w:val="22"/>
          <w:szCs w:val="22"/>
        </w:rPr>
        <w:t>автоклавируемых</w:t>
      </w:r>
      <w:proofErr w:type="spellEnd"/>
      <w:r w:rsidRPr="002A0B71">
        <w:rPr>
          <w:sz w:val="22"/>
          <w:szCs w:val="22"/>
        </w:rPr>
        <w:t xml:space="preserve"> материалов и оснащен легким плунжером и сильной </w:t>
      </w:r>
      <w:proofErr w:type="spellStart"/>
      <w:r w:rsidRPr="002A0B71">
        <w:rPr>
          <w:sz w:val="22"/>
          <w:szCs w:val="22"/>
        </w:rPr>
        <w:t>эжекцией</w:t>
      </w:r>
      <w:proofErr w:type="spellEnd"/>
      <w:r w:rsidRPr="002A0B71">
        <w:rPr>
          <w:sz w:val="22"/>
          <w:szCs w:val="22"/>
        </w:rPr>
        <w:t>.</w:t>
      </w:r>
      <w:proofErr w:type="gramEnd"/>
      <w:r w:rsidRPr="002A0B71">
        <w:rPr>
          <w:sz w:val="22"/>
          <w:szCs w:val="22"/>
        </w:rPr>
        <w:t xml:space="preserve"> </w:t>
      </w:r>
      <w:r w:rsidRPr="002A0B71">
        <w:rPr>
          <w:sz w:val="22"/>
          <w:szCs w:val="22"/>
        </w:rPr>
        <w:br/>
        <w:t xml:space="preserve">- Наличие встроенного компактного индикатора для легкого мониторинга объема и точной регулировки. 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hAnsi="Times New Roman" w:cs="Times New Roman"/>
          <w:i/>
          <w:color w:val="000000"/>
          <w:u w:val="single"/>
        </w:rPr>
        <w:t>Требуемые технические характеристики:</w:t>
      </w:r>
      <w:r w:rsidRPr="002A0B7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 xml:space="preserve">- Наличие набора не менее 5 дозаторов со штативом– 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личие;</w:t>
      </w:r>
      <w:r w:rsidRPr="002A0B71">
        <w:rPr>
          <w:rFonts w:ascii="Times New Roman" w:eastAsia="Times New Roman" w:hAnsi="Times New Roman" w:cs="Times New Roman"/>
          <w:lang w:eastAsia="ru-RU"/>
        </w:rPr>
        <w:br/>
        <w:t xml:space="preserve">- Полностью </w:t>
      </w: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автоклавируемые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 xml:space="preserve"> – наличие;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Функция блокировки объема – наличие;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Эргономичность: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Широкая ручка для комфортного плавного сброса наконечника и эргономичный крючок для удобства использования – наличие;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Контроль: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Компактный индикатор объема – наличие;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Плунжер из нержавеющей стали, металлический конус с двойными уплотнительными кольцами для совместимости со всеми основными марками наконечников – наличие;</w:t>
      </w:r>
    </w:p>
    <w:p w:rsidR="002A0B71" w:rsidRPr="002A0B71" w:rsidRDefault="002A0B71" w:rsidP="002A0B71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Ультра легкая конструкция – наличие;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Переменный объем 0.5-10 мкл, Погрешность %, не хуже:</w:t>
      </w:r>
      <w:r w:rsidRPr="002A0B71">
        <w:rPr>
          <w:color w:val="000000"/>
          <w:sz w:val="22"/>
          <w:szCs w:val="22"/>
        </w:rPr>
        <w:tab/>
        <w:t>2.50 / 1.00, Расхождение %, не хуже: 1.80/ 0.50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Переменный объем 2-20 мкл, Погрешность %, не хуже:</w:t>
      </w:r>
      <w:r w:rsidRPr="002A0B71">
        <w:rPr>
          <w:color w:val="000000"/>
          <w:sz w:val="22"/>
          <w:szCs w:val="22"/>
        </w:rPr>
        <w:tab/>
        <w:t>5.00 / 1.00, Расхождение %, не хуже:</w:t>
      </w:r>
      <w:r w:rsidRPr="002A0B71">
        <w:rPr>
          <w:color w:val="000000"/>
          <w:sz w:val="22"/>
          <w:szCs w:val="22"/>
        </w:rPr>
        <w:tab/>
        <w:t>1.50 / 0.30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Переменный объем 5-50 мкл, Погрешность %, не хуже:</w:t>
      </w:r>
      <w:r w:rsidRPr="002A0B71">
        <w:rPr>
          <w:color w:val="000000"/>
          <w:sz w:val="22"/>
          <w:szCs w:val="22"/>
        </w:rPr>
        <w:tab/>
        <w:t>2.00 / 1.00, Расхождение %, не хуже:</w:t>
      </w:r>
      <w:r w:rsidRPr="002A0B71">
        <w:rPr>
          <w:color w:val="000000"/>
          <w:sz w:val="22"/>
          <w:szCs w:val="22"/>
        </w:rPr>
        <w:tab/>
        <w:t>1.20 / 0.30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>- Переменный объем 20-200 мкл, Погрешность %, не хуже:</w:t>
      </w:r>
      <w:r w:rsidRPr="002A0B71">
        <w:rPr>
          <w:color w:val="000000"/>
          <w:sz w:val="22"/>
          <w:szCs w:val="22"/>
        </w:rPr>
        <w:tab/>
        <w:t>2.50 / 0.60, Расхождение %, не хуже:</w:t>
      </w:r>
      <w:r w:rsidRPr="002A0B71">
        <w:rPr>
          <w:color w:val="000000"/>
          <w:sz w:val="22"/>
          <w:szCs w:val="22"/>
        </w:rPr>
        <w:tab/>
        <w:t>0.70 / 0.20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Переменный объем 100-1000 мкл, Погрешность %, не хуже:</w:t>
      </w:r>
      <w:r w:rsidRPr="002A0B71">
        <w:rPr>
          <w:color w:val="000000"/>
          <w:sz w:val="22"/>
          <w:szCs w:val="22"/>
        </w:rPr>
        <w:tab/>
        <w:t>2.00/ 0.80, Расхождение %, не хуже:</w:t>
      </w:r>
      <w:r w:rsidRPr="002A0B71">
        <w:rPr>
          <w:color w:val="000000"/>
          <w:sz w:val="22"/>
          <w:szCs w:val="22"/>
        </w:rPr>
        <w:tab/>
        <w:t>0.60 / 0.20</w:t>
      </w:r>
      <w:r w:rsidRPr="002A0B71">
        <w:rPr>
          <w:b/>
          <w:sz w:val="22"/>
          <w:szCs w:val="22"/>
        </w:rPr>
        <w:br/>
      </w:r>
      <w:proofErr w:type="spellStart"/>
      <w:r w:rsidRPr="002A0B71">
        <w:rPr>
          <w:b/>
          <w:sz w:val="22"/>
          <w:szCs w:val="22"/>
        </w:rPr>
        <w:t>рН-метр</w:t>
      </w:r>
      <w:proofErr w:type="spellEnd"/>
      <w:r w:rsidRPr="002A0B71">
        <w:rPr>
          <w:b/>
          <w:sz w:val="22"/>
          <w:szCs w:val="22"/>
        </w:rPr>
        <w:t>/</w:t>
      </w:r>
      <w:proofErr w:type="spellStart"/>
      <w:r w:rsidRPr="002A0B71">
        <w:rPr>
          <w:b/>
          <w:sz w:val="22"/>
          <w:szCs w:val="22"/>
        </w:rPr>
        <w:t>иономер</w:t>
      </w:r>
      <w:proofErr w:type="spellEnd"/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i/>
          <w:color w:val="000000"/>
          <w:sz w:val="22"/>
          <w:szCs w:val="22"/>
          <w:u w:val="single"/>
        </w:rPr>
      </w:pPr>
      <w:r w:rsidRPr="002A0B71">
        <w:rPr>
          <w:i/>
          <w:color w:val="000000"/>
          <w:sz w:val="22"/>
          <w:szCs w:val="22"/>
          <w:u w:val="single"/>
        </w:rPr>
        <w:t>Требуемые функциональные характеристики: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</w:t>
      </w:r>
      <w:proofErr w:type="spellStart"/>
      <w:r w:rsidRPr="002A0B71">
        <w:rPr>
          <w:color w:val="000000"/>
          <w:sz w:val="22"/>
          <w:szCs w:val="22"/>
        </w:rPr>
        <w:t>рН-метра</w:t>
      </w:r>
      <w:proofErr w:type="spellEnd"/>
      <w:r w:rsidRPr="002A0B71">
        <w:rPr>
          <w:color w:val="000000"/>
          <w:sz w:val="22"/>
          <w:szCs w:val="22"/>
        </w:rPr>
        <w:t>/</w:t>
      </w:r>
      <w:proofErr w:type="spellStart"/>
      <w:r w:rsidRPr="002A0B71">
        <w:rPr>
          <w:color w:val="000000"/>
          <w:sz w:val="22"/>
          <w:szCs w:val="22"/>
        </w:rPr>
        <w:t>иономера</w:t>
      </w:r>
      <w:proofErr w:type="spellEnd"/>
      <w:r w:rsidRPr="002A0B71">
        <w:rPr>
          <w:color w:val="000000"/>
          <w:sz w:val="22"/>
          <w:szCs w:val="22"/>
        </w:rPr>
        <w:t xml:space="preserve"> нового поколения с сенсорной панелью управления и уникальными функциональными возможностями.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</w:t>
      </w:r>
      <w:proofErr w:type="spellStart"/>
      <w:r w:rsidRPr="002A0B71">
        <w:rPr>
          <w:color w:val="000000"/>
          <w:sz w:val="22"/>
          <w:szCs w:val="22"/>
        </w:rPr>
        <w:t>рН-метр</w:t>
      </w:r>
      <w:proofErr w:type="spellEnd"/>
      <w:r w:rsidRPr="002A0B71">
        <w:rPr>
          <w:color w:val="000000"/>
          <w:sz w:val="22"/>
          <w:szCs w:val="22"/>
        </w:rPr>
        <w:t>/</w:t>
      </w:r>
      <w:proofErr w:type="spellStart"/>
      <w:r w:rsidRPr="002A0B71">
        <w:rPr>
          <w:color w:val="000000"/>
          <w:sz w:val="22"/>
          <w:szCs w:val="22"/>
        </w:rPr>
        <w:t>иономер</w:t>
      </w:r>
      <w:proofErr w:type="spellEnd"/>
      <w:r w:rsidRPr="002A0B71">
        <w:rPr>
          <w:color w:val="000000"/>
          <w:sz w:val="22"/>
          <w:szCs w:val="22"/>
        </w:rPr>
        <w:t xml:space="preserve"> должен представлять собой автоматизированный прибор настольного исполнения, в состав которого должны входить измерительный преобразователь, жидкокристаллический дисплей с сенсорной панелью управления, магнитная мешалка, </w:t>
      </w:r>
      <w:proofErr w:type="spellStart"/>
      <w:r w:rsidRPr="002A0B71">
        <w:rPr>
          <w:color w:val="000000"/>
          <w:sz w:val="22"/>
          <w:szCs w:val="22"/>
        </w:rPr>
        <w:t>термодатчик</w:t>
      </w:r>
      <w:proofErr w:type="spellEnd"/>
      <w:r w:rsidRPr="002A0B71">
        <w:rPr>
          <w:color w:val="000000"/>
          <w:sz w:val="22"/>
          <w:szCs w:val="22"/>
        </w:rPr>
        <w:t xml:space="preserve"> и держатель электродов. </w:t>
      </w:r>
      <w:r w:rsidRPr="002A0B71">
        <w:rPr>
          <w:color w:val="000000"/>
          <w:sz w:val="22"/>
          <w:szCs w:val="22"/>
        </w:rPr>
        <w:br/>
        <w:t xml:space="preserve">- Управление работой </w:t>
      </w:r>
      <w:proofErr w:type="spellStart"/>
      <w:r w:rsidRPr="002A0B71">
        <w:rPr>
          <w:color w:val="000000"/>
          <w:sz w:val="22"/>
          <w:szCs w:val="22"/>
        </w:rPr>
        <w:t>рН-метра</w:t>
      </w:r>
      <w:proofErr w:type="spellEnd"/>
      <w:r w:rsidRPr="002A0B71">
        <w:rPr>
          <w:color w:val="000000"/>
          <w:sz w:val="22"/>
          <w:szCs w:val="22"/>
        </w:rPr>
        <w:t>/</w:t>
      </w:r>
      <w:proofErr w:type="spellStart"/>
      <w:r w:rsidRPr="002A0B71">
        <w:rPr>
          <w:color w:val="000000"/>
          <w:sz w:val="22"/>
          <w:szCs w:val="22"/>
        </w:rPr>
        <w:t>иономера</w:t>
      </w:r>
      <w:proofErr w:type="spellEnd"/>
      <w:r w:rsidRPr="002A0B71">
        <w:rPr>
          <w:color w:val="000000"/>
          <w:sz w:val="22"/>
          <w:szCs w:val="22"/>
        </w:rPr>
        <w:t xml:space="preserve"> должно осуществляться с помощью команд системного меню, отображаемого на дисплее прибора. 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установки держателя с электродами на штативе на любом уровне, в зависимости от размеров используемых электродов и стакана. 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Управление перемешиванием с помощью магнитной мешалки должно осуществляться в автоматическом режиме путем задания соответствующих команд в параметрах методики (уровень перемешивания, наличие перемешивания </w:t>
      </w:r>
      <w:proofErr w:type="gramStart"/>
      <w:r w:rsidRPr="002A0B71">
        <w:rPr>
          <w:color w:val="000000"/>
          <w:sz w:val="22"/>
          <w:szCs w:val="22"/>
        </w:rPr>
        <w:t>до</w:t>
      </w:r>
      <w:proofErr w:type="gramEnd"/>
      <w:r w:rsidRPr="002A0B71">
        <w:rPr>
          <w:color w:val="000000"/>
          <w:sz w:val="22"/>
          <w:szCs w:val="22"/>
        </w:rPr>
        <w:t xml:space="preserve"> и </w:t>
      </w:r>
      <w:proofErr w:type="gramStart"/>
      <w:r w:rsidRPr="002A0B71">
        <w:rPr>
          <w:color w:val="000000"/>
          <w:sz w:val="22"/>
          <w:szCs w:val="22"/>
        </w:rPr>
        <w:t>во</w:t>
      </w:r>
      <w:proofErr w:type="gramEnd"/>
      <w:r w:rsidRPr="002A0B71">
        <w:rPr>
          <w:color w:val="000000"/>
          <w:sz w:val="22"/>
          <w:szCs w:val="22"/>
        </w:rPr>
        <w:t xml:space="preserve"> время измерений).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перемешивания растворов независимо от измерений при контроле времени и уровня перемешивания.  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</w:t>
      </w:r>
      <w:proofErr w:type="spellStart"/>
      <w:r w:rsidRPr="002A0B71">
        <w:rPr>
          <w:color w:val="000000"/>
          <w:sz w:val="22"/>
          <w:szCs w:val="22"/>
        </w:rPr>
        <w:t>рН-метр</w:t>
      </w:r>
      <w:proofErr w:type="spellEnd"/>
      <w:r w:rsidRPr="002A0B71">
        <w:rPr>
          <w:color w:val="000000"/>
          <w:sz w:val="22"/>
          <w:szCs w:val="22"/>
        </w:rPr>
        <w:t>/</w:t>
      </w:r>
      <w:proofErr w:type="spellStart"/>
      <w:r w:rsidRPr="002A0B71">
        <w:rPr>
          <w:color w:val="000000"/>
          <w:sz w:val="22"/>
          <w:szCs w:val="22"/>
        </w:rPr>
        <w:t>иономер</w:t>
      </w:r>
      <w:proofErr w:type="spellEnd"/>
      <w:r w:rsidRPr="002A0B71">
        <w:rPr>
          <w:color w:val="000000"/>
          <w:sz w:val="22"/>
          <w:szCs w:val="22"/>
        </w:rPr>
        <w:t xml:space="preserve">  должен работать с любыми типами </w:t>
      </w:r>
      <w:proofErr w:type="spellStart"/>
      <w:r w:rsidRPr="002A0B71">
        <w:rPr>
          <w:color w:val="000000"/>
          <w:sz w:val="22"/>
          <w:szCs w:val="22"/>
        </w:rPr>
        <w:t>ионселективных</w:t>
      </w:r>
      <w:proofErr w:type="spellEnd"/>
      <w:r w:rsidRPr="002A0B71">
        <w:rPr>
          <w:color w:val="000000"/>
          <w:sz w:val="22"/>
          <w:szCs w:val="22"/>
        </w:rPr>
        <w:t xml:space="preserve">  электродов, имеющим BNC-разъем (электрический разъем с </w:t>
      </w:r>
      <w:proofErr w:type="spellStart"/>
      <w:r w:rsidRPr="002A0B71">
        <w:rPr>
          <w:color w:val="000000"/>
          <w:sz w:val="22"/>
          <w:szCs w:val="22"/>
        </w:rPr>
        <w:t>байонетной</w:t>
      </w:r>
      <w:proofErr w:type="spellEnd"/>
      <w:r w:rsidRPr="002A0B71">
        <w:rPr>
          <w:color w:val="000000"/>
          <w:sz w:val="22"/>
          <w:szCs w:val="22"/>
        </w:rPr>
        <w:t> фиксацией), включая комбинированные электроды.</w:t>
      </w:r>
      <w:r w:rsidRPr="002A0B71">
        <w:rPr>
          <w:color w:val="000000"/>
          <w:sz w:val="22"/>
          <w:szCs w:val="22"/>
        </w:rPr>
        <w:br/>
        <w:t xml:space="preserve">- </w:t>
      </w:r>
      <w:proofErr w:type="spellStart"/>
      <w:r w:rsidRPr="002A0B71">
        <w:rPr>
          <w:color w:val="000000"/>
          <w:sz w:val="22"/>
          <w:szCs w:val="22"/>
        </w:rPr>
        <w:t>рН-метр</w:t>
      </w:r>
      <w:proofErr w:type="spellEnd"/>
      <w:r w:rsidRPr="002A0B71">
        <w:rPr>
          <w:color w:val="000000"/>
          <w:sz w:val="22"/>
          <w:szCs w:val="22"/>
        </w:rPr>
        <w:t>/</w:t>
      </w:r>
      <w:proofErr w:type="spellStart"/>
      <w:r w:rsidRPr="002A0B71">
        <w:rPr>
          <w:color w:val="000000"/>
          <w:sz w:val="22"/>
          <w:szCs w:val="22"/>
        </w:rPr>
        <w:t>иономер</w:t>
      </w:r>
      <w:proofErr w:type="spellEnd"/>
      <w:r w:rsidRPr="002A0B71">
        <w:rPr>
          <w:color w:val="000000"/>
          <w:sz w:val="22"/>
          <w:szCs w:val="22"/>
        </w:rPr>
        <w:t xml:space="preserve"> должен соответствовать требованиям безопасности технических регламентов Таможенного союза </w:t>
      </w:r>
      <w:proofErr w:type="gramStart"/>
      <w:r w:rsidRPr="002A0B71">
        <w:rPr>
          <w:color w:val="000000"/>
          <w:sz w:val="22"/>
          <w:szCs w:val="22"/>
        </w:rPr>
        <w:t>ТР</w:t>
      </w:r>
      <w:proofErr w:type="gramEnd"/>
      <w:r w:rsidRPr="002A0B71">
        <w:rPr>
          <w:color w:val="000000"/>
          <w:sz w:val="22"/>
          <w:szCs w:val="22"/>
        </w:rPr>
        <w:t xml:space="preserve"> ТС 004/2011 и ТР ТС 020/2011.</w:t>
      </w:r>
      <w:r w:rsidRPr="002A0B71">
        <w:rPr>
          <w:color w:val="000000"/>
          <w:sz w:val="22"/>
          <w:szCs w:val="22"/>
        </w:rPr>
        <w:br/>
        <w:t xml:space="preserve">- Возможность работы прибора как автономно, так и под управлением ПК.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 автономном режиме прибор должен управляться с помощью сенсорной панели, расположенной на жидкокристаллическом графическом дисплее. 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просмотреть на дисплее рассчитанное уравнение </w:t>
      </w:r>
      <w:proofErr w:type="spellStart"/>
      <w:r w:rsidRPr="002A0B71">
        <w:rPr>
          <w:color w:val="000000"/>
          <w:sz w:val="22"/>
          <w:szCs w:val="22"/>
        </w:rPr>
        <w:t>градуировочной</w:t>
      </w:r>
      <w:proofErr w:type="spellEnd"/>
      <w:r w:rsidRPr="002A0B71">
        <w:rPr>
          <w:color w:val="000000"/>
          <w:sz w:val="22"/>
          <w:szCs w:val="22"/>
        </w:rPr>
        <w:t xml:space="preserve"> зависимости, а также и саму зависимость в виде графика или в виде таблицы.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 автоматическом режиме должна оцениваться линейность </w:t>
      </w:r>
      <w:proofErr w:type="spellStart"/>
      <w:r w:rsidRPr="002A0B71">
        <w:rPr>
          <w:color w:val="000000"/>
          <w:sz w:val="22"/>
          <w:szCs w:val="22"/>
        </w:rPr>
        <w:t>градуировочного</w:t>
      </w:r>
      <w:proofErr w:type="spellEnd"/>
      <w:r w:rsidRPr="002A0B71">
        <w:rPr>
          <w:color w:val="000000"/>
          <w:sz w:val="22"/>
          <w:szCs w:val="22"/>
        </w:rPr>
        <w:t xml:space="preserve"> графика, отбрасываться "выпавшие" точки и проводиться сравнение крутизны электродной функции с ее паспортным значением для используемого электрода (при измерении </w:t>
      </w:r>
      <w:proofErr w:type="spellStart"/>
      <w:r w:rsidRPr="002A0B71">
        <w:rPr>
          <w:color w:val="000000"/>
          <w:sz w:val="22"/>
          <w:szCs w:val="22"/>
        </w:rPr>
        <w:t>рН</w:t>
      </w:r>
      <w:proofErr w:type="spellEnd"/>
      <w:r w:rsidRPr="002A0B71">
        <w:rPr>
          <w:color w:val="000000"/>
          <w:sz w:val="22"/>
          <w:szCs w:val="22"/>
        </w:rPr>
        <w:t xml:space="preserve"> - стеклянного электрода).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Тип используемого электрода и его характеристики должны вводиться и сохраняться в памяти анализатора.    </w:t>
      </w:r>
      <w:r w:rsidRPr="002A0B71">
        <w:rPr>
          <w:color w:val="000000"/>
          <w:sz w:val="22"/>
          <w:szCs w:val="22"/>
        </w:rPr>
        <w:br/>
        <w:t>- Возможность использовать до 50 методик анализа, параметры которых должны сохраняться в памяти прибора.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i/>
          <w:color w:val="000000"/>
          <w:sz w:val="22"/>
          <w:szCs w:val="22"/>
          <w:u w:val="single"/>
        </w:rPr>
      </w:pPr>
      <w:r w:rsidRPr="002A0B71">
        <w:rPr>
          <w:i/>
          <w:color w:val="000000"/>
          <w:sz w:val="22"/>
          <w:szCs w:val="22"/>
          <w:u w:val="single"/>
        </w:rPr>
        <w:t>Требуемые технические характеристики: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металлического корпуса, устойчивого к химическим и механическим воздействиям.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Магнитная мешалка и держатель электродов должны быть встроены в корпус анализатора.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работы с любыми типами электродов.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температурно-компенсированного измерения концентрации.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широкого диапазона измерения ЭДС (от -3000 до + 3000 мВ, разрешающая способность 0,1 мВ</w:t>
      </w:r>
      <w:proofErr w:type="gramStart"/>
      <w:r w:rsidRPr="002A0B71">
        <w:rPr>
          <w:color w:val="000000"/>
          <w:sz w:val="22"/>
          <w:szCs w:val="22"/>
        </w:rPr>
        <w:t xml:space="preserve"> )</w:t>
      </w:r>
      <w:proofErr w:type="gramEnd"/>
      <w:r w:rsidRPr="002A0B71">
        <w:rPr>
          <w:color w:val="000000"/>
          <w:sz w:val="22"/>
          <w:szCs w:val="22"/>
        </w:rPr>
        <w:t>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Обеспечение работы с любыми электродными системами (стеклянный электрод, </w:t>
      </w:r>
      <w:proofErr w:type="spellStart"/>
      <w:r w:rsidRPr="002A0B71">
        <w:rPr>
          <w:color w:val="000000"/>
          <w:sz w:val="22"/>
          <w:szCs w:val="22"/>
        </w:rPr>
        <w:t>ионселективный</w:t>
      </w:r>
      <w:proofErr w:type="spellEnd"/>
      <w:r w:rsidRPr="002A0B71">
        <w:rPr>
          <w:color w:val="000000"/>
          <w:sz w:val="22"/>
          <w:szCs w:val="22"/>
        </w:rPr>
        <w:t xml:space="preserve"> электрод, комбинированный электрод, электрод сравнения).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построения </w:t>
      </w:r>
      <w:proofErr w:type="spellStart"/>
      <w:r w:rsidRPr="002A0B71">
        <w:rPr>
          <w:color w:val="000000"/>
          <w:sz w:val="22"/>
          <w:szCs w:val="22"/>
        </w:rPr>
        <w:t>градуировочного</w:t>
      </w:r>
      <w:proofErr w:type="spellEnd"/>
      <w:r w:rsidRPr="002A0B71">
        <w:rPr>
          <w:color w:val="000000"/>
          <w:sz w:val="22"/>
          <w:szCs w:val="22"/>
        </w:rPr>
        <w:t xml:space="preserve"> графика по 2-7 точкам, 2-15 точкам при подключении к ПК.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визуализации </w:t>
      </w:r>
      <w:proofErr w:type="spellStart"/>
      <w:r w:rsidRPr="002A0B71">
        <w:rPr>
          <w:color w:val="000000"/>
          <w:sz w:val="22"/>
          <w:szCs w:val="22"/>
        </w:rPr>
        <w:t>градуировочных</w:t>
      </w:r>
      <w:proofErr w:type="spellEnd"/>
      <w:r w:rsidRPr="002A0B71">
        <w:rPr>
          <w:color w:val="000000"/>
          <w:sz w:val="22"/>
          <w:szCs w:val="22"/>
        </w:rPr>
        <w:t xml:space="preserve"> графиков на экране анализатора.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Наличие проверки </w:t>
      </w:r>
      <w:proofErr w:type="spellStart"/>
      <w:r w:rsidRPr="002A0B71">
        <w:rPr>
          <w:color w:val="000000"/>
          <w:sz w:val="22"/>
          <w:szCs w:val="22"/>
        </w:rPr>
        <w:t>градуировочного</w:t>
      </w:r>
      <w:proofErr w:type="spellEnd"/>
      <w:r w:rsidRPr="002A0B71">
        <w:rPr>
          <w:color w:val="000000"/>
          <w:sz w:val="22"/>
          <w:szCs w:val="22"/>
        </w:rPr>
        <w:t xml:space="preserve"> графика по (1-2) стандартным растворам.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вывода на дисплей температуры анализируемого раствора.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Наличие контроля исправности электродов и корректности построения градуировки по крутизне электродной функции.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Возможность автоматического или ручного окончания процесса измерений после стабилизации потенциала.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>- Возможность автоматического расчета результата анализа и его характеристики погрешности по двум единичным результатам измерений.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Возможность линеаризации </w:t>
      </w:r>
      <w:proofErr w:type="spellStart"/>
      <w:r w:rsidRPr="002A0B71">
        <w:rPr>
          <w:color w:val="000000"/>
          <w:sz w:val="22"/>
          <w:szCs w:val="22"/>
        </w:rPr>
        <w:t>градуировочного</w:t>
      </w:r>
      <w:proofErr w:type="spellEnd"/>
      <w:r w:rsidRPr="002A0B71">
        <w:rPr>
          <w:color w:val="000000"/>
          <w:sz w:val="22"/>
          <w:szCs w:val="22"/>
        </w:rPr>
        <w:t xml:space="preserve"> графика и автоматического исключения «выпавших» точек.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- Обеспечение хранения в памяти прибора параметров не менее 50 методик измерений.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A0B71">
        <w:rPr>
          <w:rFonts w:ascii="Times New Roman" w:hAnsi="Times New Roman" w:cs="Times New Roman"/>
          <w:color w:val="000000"/>
        </w:rPr>
        <w:t>- Обеспечение сохранения не менее 50 результатов анализа в архиве анализатора.</w:t>
      </w:r>
      <w:r w:rsidRPr="002A0B71">
        <w:rPr>
          <w:rFonts w:ascii="Times New Roman" w:hAnsi="Times New Roman" w:cs="Times New Roman"/>
          <w:color w:val="000000"/>
        </w:rPr>
        <w:br/>
      </w:r>
      <w:r w:rsidRPr="002A0B71">
        <w:rPr>
          <w:rFonts w:ascii="Times New Roman" w:eastAsia="Times New Roman" w:hAnsi="Times New Roman" w:cs="Times New Roman"/>
          <w:b/>
          <w:bCs/>
          <w:lang w:eastAsia="ru-RU"/>
        </w:rPr>
        <w:t>Водяная баня с перемешиванием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Наличие системы контроля CLS (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Custom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Logical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Safe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) 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обеспечивающая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быструю работу и безопасную эксплуатацию. В комплект поставки должен входить универсальный проволочный пружинный штатив для размещения разных типоразмеров колб и стаканов.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Материал изготовления внешних поверхностей - сталь, 1,2 мм, двойная окраска с последующей термообработкой.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Материал внутренних поверхностей - нержавеющая сталь, 1,0 мм, кубический тип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Микропроцессорный контроль / Автоматическая настройка / Калибровка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Наличие LED  дисплея (разрешение 0,1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°С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и 1rpm) для настройки различных значений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Возможность двойного режима отложенного старта/отключения (от 1 мин до 99 ч 59 мин).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- Наличие тихого антивибрационного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бесщеточного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двигателя постоянного тока.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- Изолированные с помощью перегородки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встряхиватель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>, нагреватель и датчик для минимизации турбулентности в жидкости бани, а также для защиты пользователя и образцов от прямого контакта -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Наличие сигнализации при превышении температуры, защита от сверхтока.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Объём не менее 17 л.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- Рабочий температурный диапазон: От +5 (от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окр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>) до не менее +100 °C.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Равномерность распределения температуры, не более ±°C 0,2.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- Скорость вращения, От 20 до 180 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об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>/мин.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Амплитуда вращения, 25, 30, 35 мм.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Перемешивание: Возвратно-поступательное – наличие.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Внешние размеры: не более (</w:t>
      </w:r>
      <w:proofErr w:type="gramStart"/>
      <w:r w:rsidRPr="002A0B71">
        <w:rPr>
          <w:rFonts w:ascii="Times New Roman" w:eastAsia="Times New Roman" w:hAnsi="Times New Roman" w:cs="Times New Roman"/>
          <w:bCs/>
          <w:lang w:eastAsia="ru-RU"/>
        </w:rPr>
        <w:t>Ш</w:t>
      </w:r>
      <w:proofErr w:type="gram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Г </w:t>
      </w:r>
      <w:proofErr w:type="spellStart"/>
      <w:r w:rsidRPr="002A0B71">
        <w:rPr>
          <w:rFonts w:ascii="Times New Roman" w:eastAsia="Times New Roman" w:hAnsi="Times New Roman" w:cs="Times New Roman"/>
          <w:bCs/>
          <w:lang w:eastAsia="ru-RU"/>
        </w:rPr>
        <w:t>х</w:t>
      </w:r>
      <w:proofErr w:type="spellEnd"/>
      <w:r w:rsidRPr="002A0B71">
        <w:rPr>
          <w:rFonts w:ascii="Times New Roman" w:eastAsia="Times New Roman" w:hAnsi="Times New Roman" w:cs="Times New Roman"/>
          <w:bCs/>
          <w:lang w:eastAsia="ru-RU"/>
        </w:rPr>
        <w:t xml:space="preserve"> В), 430 × 440 × 355 мм.</w:t>
      </w:r>
    </w:p>
    <w:p w:rsidR="002A0B71" w:rsidRPr="002A0B71" w:rsidRDefault="002A0B71" w:rsidP="002A0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B71">
        <w:rPr>
          <w:rFonts w:ascii="Times New Roman" w:eastAsia="Times New Roman" w:hAnsi="Times New Roman" w:cs="Times New Roman"/>
          <w:bCs/>
          <w:lang w:eastAsia="ru-RU"/>
        </w:rPr>
        <w:t>- Вес Нетто, не более 26 кг.</w:t>
      </w:r>
      <w:r w:rsidRPr="002A0B71">
        <w:rPr>
          <w:rFonts w:ascii="Times New Roman" w:hAnsi="Times New Roman" w:cs="Times New Roman"/>
        </w:rPr>
        <w:br/>
      </w:r>
      <w:proofErr w:type="spellStart"/>
      <w:r w:rsidRPr="002A0B71">
        <w:rPr>
          <w:rFonts w:ascii="Times New Roman" w:hAnsi="Times New Roman" w:cs="Times New Roman"/>
          <w:b/>
          <w:color w:val="000000"/>
        </w:rPr>
        <w:t>Вортекс-миксер</w:t>
      </w:r>
      <w:proofErr w:type="spellEnd"/>
      <w:r w:rsidRPr="002A0B71">
        <w:rPr>
          <w:rFonts w:ascii="Times New Roman" w:hAnsi="Times New Roman" w:cs="Times New Roman"/>
          <w:b/>
          <w:color w:val="000000"/>
        </w:rPr>
        <w:t>:</w:t>
      </w:r>
    </w:p>
    <w:p w:rsidR="002A0B71" w:rsidRPr="002A0B71" w:rsidRDefault="002A0B71" w:rsidP="002A0B71">
      <w:pPr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2A0B71">
        <w:rPr>
          <w:rFonts w:ascii="Times New Roman" w:eastAsia="Times New Roman" w:hAnsi="Times New Roman" w:cs="Times New Roman"/>
          <w:i/>
          <w:color w:val="000000"/>
          <w:lang w:eastAsia="ru-RU"/>
        </w:rPr>
        <w:t>Технические требования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Движение: Орбитальное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Скорость (RPM): не менее 0 - 4,500 об</w:t>
      </w:r>
      <w:proofErr w:type="gramStart"/>
      <w:r w:rsidRPr="002A0B71">
        <w:rPr>
          <w:color w:val="000000"/>
          <w:sz w:val="22"/>
          <w:szCs w:val="22"/>
        </w:rPr>
        <w:t>.</w:t>
      </w:r>
      <w:proofErr w:type="gramEnd"/>
      <w:r w:rsidRPr="002A0B71">
        <w:rPr>
          <w:color w:val="000000"/>
          <w:sz w:val="22"/>
          <w:szCs w:val="22"/>
        </w:rPr>
        <w:t> /</w:t>
      </w:r>
      <w:proofErr w:type="gramStart"/>
      <w:r w:rsidRPr="002A0B71">
        <w:rPr>
          <w:color w:val="000000"/>
          <w:sz w:val="22"/>
          <w:szCs w:val="22"/>
        </w:rPr>
        <w:t>м</w:t>
      </w:r>
      <w:proofErr w:type="gramEnd"/>
      <w:r w:rsidRPr="002A0B71">
        <w:rPr>
          <w:color w:val="000000"/>
          <w:sz w:val="22"/>
          <w:szCs w:val="22"/>
        </w:rPr>
        <w:t>ин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Диаметр орбиты: не менее 4 .5 мм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Режим работы</w:t>
      </w:r>
      <w:r w:rsidRPr="002A0B71">
        <w:rPr>
          <w:color w:val="000000"/>
          <w:sz w:val="22"/>
          <w:szCs w:val="22"/>
        </w:rPr>
        <w:tab/>
        <w:t>: Касание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Максимальный диаметр пробирки: не менее 30 мм.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Двигатель:</w:t>
      </w:r>
      <w:r w:rsidRPr="002A0B71">
        <w:rPr>
          <w:color w:val="000000"/>
          <w:sz w:val="22"/>
          <w:szCs w:val="22"/>
        </w:rPr>
        <w:tab/>
      </w:r>
      <w:proofErr w:type="spellStart"/>
      <w:r w:rsidRPr="002A0B71">
        <w:rPr>
          <w:color w:val="000000"/>
          <w:sz w:val="22"/>
          <w:szCs w:val="22"/>
        </w:rPr>
        <w:t>Бесщеточный</w:t>
      </w:r>
      <w:proofErr w:type="spellEnd"/>
      <w:r w:rsidRPr="002A0B71">
        <w:rPr>
          <w:color w:val="000000"/>
          <w:sz w:val="22"/>
          <w:szCs w:val="22"/>
        </w:rPr>
        <w:t xml:space="preserve">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Максимальная загрузка: не менее 500 </w:t>
      </w:r>
      <w:proofErr w:type="spellStart"/>
      <w:r w:rsidRPr="002A0B71">
        <w:rPr>
          <w:color w:val="000000"/>
          <w:sz w:val="22"/>
          <w:szCs w:val="22"/>
        </w:rPr>
        <w:t>gm</w:t>
      </w:r>
      <w:proofErr w:type="spellEnd"/>
      <w:r w:rsidRPr="002A0B71">
        <w:rPr>
          <w:color w:val="000000"/>
          <w:sz w:val="22"/>
          <w:szCs w:val="22"/>
        </w:rPr>
        <w:t>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Температура </w:t>
      </w:r>
      <w:proofErr w:type="spellStart"/>
      <w:r w:rsidRPr="002A0B71">
        <w:rPr>
          <w:color w:val="000000"/>
          <w:sz w:val="22"/>
          <w:szCs w:val="22"/>
        </w:rPr>
        <w:t>окр</w:t>
      </w:r>
      <w:proofErr w:type="spellEnd"/>
      <w:r w:rsidRPr="002A0B71">
        <w:rPr>
          <w:color w:val="000000"/>
          <w:sz w:val="22"/>
          <w:szCs w:val="22"/>
        </w:rPr>
        <w:t>. среды: 5 - 40 °C.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Платформа:</w:t>
      </w:r>
      <w:r w:rsidRPr="002A0B71">
        <w:rPr>
          <w:color w:val="000000"/>
          <w:sz w:val="22"/>
          <w:szCs w:val="22"/>
        </w:rPr>
        <w:tab/>
        <w:t xml:space="preserve"> </w:t>
      </w:r>
      <w:proofErr w:type="gramStart"/>
      <w:r w:rsidRPr="002A0B71">
        <w:rPr>
          <w:color w:val="000000"/>
          <w:sz w:val="22"/>
          <w:szCs w:val="22"/>
        </w:rPr>
        <w:t>Цельнолитая</w:t>
      </w:r>
      <w:proofErr w:type="gramEnd"/>
      <w:r w:rsidRPr="002A0B71">
        <w:rPr>
          <w:color w:val="000000"/>
          <w:sz w:val="22"/>
          <w:szCs w:val="22"/>
        </w:rPr>
        <w:t xml:space="preserve"> - наличие.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Размеры (</w:t>
      </w:r>
      <w:proofErr w:type="gramStart"/>
      <w:r w:rsidRPr="002A0B71">
        <w:rPr>
          <w:color w:val="000000"/>
          <w:sz w:val="22"/>
          <w:szCs w:val="22"/>
        </w:rPr>
        <w:t>Ш</w:t>
      </w:r>
      <w:proofErr w:type="gramEnd"/>
      <w:r w:rsidRPr="002A0B71">
        <w:rPr>
          <w:color w:val="000000"/>
          <w:sz w:val="22"/>
          <w:szCs w:val="22"/>
        </w:rPr>
        <w:t>×Г×В): не более 100×100×67 мм.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Вес (</w:t>
      </w:r>
      <w:proofErr w:type="gramStart"/>
      <w:r w:rsidRPr="002A0B71">
        <w:rPr>
          <w:color w:val="000000"/>
          <w:sz w:val="22"/>
          <w:szCs w:val="22"/>
        </w:rPr>
        <w:t>кг</w:t>
      </w:r>
      <w:proofErr w:type="gramEnd"/>
      <w:r w:rsidRPr="002A0B71">
        <w:rPr>
          <w:color w:val="000000"/>
          <w:sz w:val="22"/>
          <w:szCs w:val="22"/>
        </w:rPr>
        <w:t>): не более 0.55.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Потребление энергии:</w:t>
      </w:r>
      <w:r w:rsidRPr="002A0B71">
        <w:rPr>
          <w:color w:val="000000"/>
          <w:sz w:val="22"/>
          <w:szCs w:val="22"/>
        </w:rPr>
        <w:tab/>
        <w:t>15 Вт.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Класс безопасности (DIN EN 60529): не хуже IP 43.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2A0B71">
        <w:rPr>
          <w:b/>
          <w:color w:val="000000"/>
          <w:sz w:val="22"/>
          <w:szCs w:val="22"/>
        </w:rPr>
        <w:t>Микроцентрифуга</w:t>
      </w:r>
      <w:proofErr w:type="spellEnd"/>
      <w:r w:rsidRPr="002A0B71">
        <w:rPr>
          <w:b/>
          <w:color w:val="000000"/>
          <w:sz w:val="22"/>
          <w:szCs w:val="22"/>
        </w:rPr>
        <w:t>:</w:t>
      </w:r>
    </w:p>
    <w:p w:rsidR="002A0B71" w:rsidRPr="002A0B71" w:rsidRDefault="002A0B71" w:rsidP="002A0B71">
      <w:pPr>
        <w:pStyle w:val="a4"/>
        <w:spacing w:after="0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Центрифуга должна </w:t>
      </w:r>
      <w:proofErr w:type="spellStart"/>
      <w:r w:rsidRPr="002A0B71">
        <w:rPr>
          <w:color w:val="000000"/>
          <w:sz w:val="22"/>
          <w:szCs w:val="22"/>
        </w:rPr>
        <w:t>поставлятся</w:t>
      </w:r>
      <w:proofErr w:type="spellEnd"/>
      <w:r w:rsidRPr="002A0B71">
        <w:rPr>
          <w:color w:val="000000"/>
          <w:sz w:val="22"/>
          <w:szCs w:val="22"/>
        </w:rPr>
        <w:t xml:space="preserve"> с 8-слотовым закрытым ротором, дополнительным ротором для </w:t>
      </w:r>
      <w:proofErr w:type="spellStart"/>
      <w:r w:rsidRPr="002A0B71">
        <w:rPr>
          <w:color w:val="000000"/>
          <w:sz w:val="22"/>
          <w:szCs w:val="22"/>
        </w:rPr>
        <w:t>ПЦР-стрипов</w:t>
      </w:r>
      <w:proofErr w:type="spellEnd"/>
      <w:r w:rsidRPr="002A0B71">
        <w:rPr>
          <w:color w:val="000000"/>
          <w:sz w:val="22"/>
          <w:szCs w:val="22"/>
        </w:rPr>
        <w:t xml:space="preserve">, вмещающим 2X8X0,2 мл и переходниками для </w:t>
      </w:r>
      <w:proofErr w:type="spellStart"/>
      <w:r w:rsidRPr="002A0B71">
        <w:rPr>
          <w:color w:val="000000"/>
          <w:sz w:val="22"/>
          <w:szCs w:val="22"/>
        </w:rPr>
        <w:t>микроцентрифужных</w:t>
      </w:r>
      <w:proofErr w:type="spellEnd"/>
      <w:r w:rsidRPr="002A0B71">
        <w:rPr>
          <w:color w:val="000000"/>
          <w:sz w:val="22"/>
          <w:szCs w:val="22"/>
        </w:rPr>
        <w:t xml:space="preserve"> пробирок 0,2 / 0,4 мл. Обеспечивая безопасность пользователя, </w:t>
      </w:r>
      <w:proofErr w:type="spellStart"/>
      <w:r w:rsidRPr="002A0B71">
        <w:rPr>
          <w:color w:val="000000"/>
          <w:sz w:val="22"/>
          <w:szCs w:val="22"/>
        </w:rPr>
        <w:t>микроцентрифуга</w:t>
      </w:r>
      <w:proofErr w:type="spellEnd"/>
      <w:r w:rsidRPr="002A0B71">
        <w:rPr>
          <w:color w:val="000000"/>
          <w:sz w:val="22"/>
          <w:szCs w:val="22"/>
        </w:rPr>
        <w:t xml:space="preserve"> должна </w:t>
      </w:r>
      <w:proofErr w:type="gramStart"/>
      <w:r w:rsidRPr="002A0B71">
        <w:rPr>
          <w:color w:val="000000"/>
          <w:sz w:val="22"/>
          <w:szCs w:val="22"/>
        </w:rPr>
        <w:t>быть</w:t>
      </w:r>
      <w:proofErr w:type="gramEnd"/>
      <w:r w:rsidRPr="002A0B71">
        <w:rPr>
          <w:color w:val="000000"/>
          <w:sz w:val="22"/>
          <w:szCs w:val="22"/>
        </w:rPr>
        <w:t xml:space="preserve"> оснащена электронной системой аварийного торможения, которая предотвращает случайное открывание крышки до полной остановки ротора.</w:t>
      </w:r>
      <w:r w:rsidRPr="002A0B71">
        <w:rPr>
          <w:color w:val="000000"/>
          <w:sz w:val="22"/>
          <w:szCs w:val="22"/>
        </w:rPr>
        <w:br/>
      </w:r>
      <w:r w:rsidRPr="002A0B71">
        <w:rPr>
          <w:i/>
          <w:color w:val="000000"/>
          <w:sz w:val="22"/>
          <w:szCs w:val="22"/>
        </w:rPr>
        <w:br/>
        <w:t>Требуемые Характеристики:</w:t>
      </w:r>
      <w:r w:rsidRPr="002A0B71">
        <w:rPr>
          <w:i/>
          <w:color w:val="000000"/>
          <w:sz w:val="22"/>
          <w:szCs w:val="22"/>
        </w:rPr>
        <w:tab/>
      </w:r>
      <w:r w:rsidRPr="002A0B71">
        <w:rPr>
          <w:color w:val="000000"/>
          <w:sz w:val="22"/>
          <w:szCs w:val="22"/>
        </w:rPr>
        <w:br/>
      </w:r>
      <w:r w:rsidRPr="002A0B71">
        <w:rPr>
          <w:color w:val="000000"/>
          <w:sz w:val="22"/>
          <w:szCs w:val="22"/>
        </w:rPr>
        <w:br/>
        <w:t>Настройка скорости:</w:t>
      </w:r>
      <w:r w:rsidRPr="002A0B71">
        <w:rPr>
          <w:color w:val="000000"/>
          <w:sz w:val="22"/>
          <w:szCs w:val="22"/>
        </w:rPr>
        <w:tab/>
        <w:t xml:space="preserve">от 500 до 6000 </w:t>
      </w:r>
      <w:proofErr w:type="gramStart"/>
      <w:r w:rsidRPr="002A0B71">
        <w:rPr>
          <w:color w:val="000000"/>
          <w:sz w:val="22"/>
          <w:szCs w:val="22"/>
        </w:rPr>
        <w:t>об</w:t>
      </w:r>
      <w:proofErr w:type="gramEnd"/>
      <w:r w:rsidRPr="002A0B71">
        <w:rPr>
          <w:color w:val="000000"/>
          <w:sz w:val="22"/>
          <w:szCs w:val="22"/>
        </w:rPr>
        <w:t>/</w:t>
      </w:r>
      <w:proofErr w:type="gramStart"/>
      <w:r w:rsidRPr="002A0B71">
        <w:rPr>
          <w:color w:val="000000"/>
          <w:sz w:val="22"/>
          <w:szCs w:val="22"/>
        </w:rPr>
        <w:t>мин</w:t>
      </w:r>
      <w:proofErr w:type="gramEnd"/>
      <w:r w:rsidRPr="002A0B71">
        <w:rPr>
          <w:color w:val="000000"/>
          <w:sz w:val="22"/>
          <w:szCs w:val="22"/>
        </w:rPr>
        <w:t xml:space="preserve"> / Таймер от 1 до 999 мин;</w:t>
      </w:r>
      <w:r w:rsidRPr="002A0B71">
        <w:rPr>
          <w:color w:val="000000"/>
          <w:sz w:val="22"/>
          <w:szCs w:val="22"/>
        </w:rPr>
        <w:br/>
      </w:r>
      <w:r w:rsidRPr="002A0B71">
        <w:rPr>
          <w:color w:val="000000"/>
          <w:sz w:val="22"/>
          <w:szCs w:val="22"/>
        </w:rPr>
        <w:lastRenderedPageBreak/>
        <w:t xml:space="preserve">Макс скорость об/мин / </w:t>
      </w:r>
      <w:proofErr w:type="spellStart"/>
      <w:r w:rsidRPr="002A0B71">
        <w:rPr>
          <w:color w:val="000000"/>
          <w:sz w:val="22"/>
          <w:szCs w:val="22"/>
        </w:rPr>
        <w:t>rcf</w:t>
      </w:r>
      <w:proofErr w:type="spellEnd"/>
      <w:r w:rsidRPr="002A0B71">
        <w:rPr>
          <w:color w:val="000000"/>
          <w:sz w:val="22"/>
          <w:szCs w:val="22"/>
        </w:rPr>
        <w:t xml:space="preserve"> (</w:t>
      </w:r>
      <w:proofErr w:type="spellStart"/>
      <w:r w:rsidRPr="002A0B71">
        <w:rPr>
          <w:color w:val="000000"/>
          <w:sz w:val="22"/>
          <w:szCs w:val="22"/>
        </w:rPr>
        <w:t>g</w:t>
      </w:r>
      <w:proofErr w:type="spellEnd"/>
      <w:r w:rsidRPr="002A0B71">
        <w:rPr>
          <w:color w:val="000000"/>
          <w:sz w:val="22"/>
          <w:szCs w:val="22"/>
        </w:rPr>
        <w:t>):</w:t>
      </w:r>
      <w:r w:rsidRPr="002A0B71">
        <w:rPr>
          <w:color w:val="000000"/>
          <w:sz w:val="22"/>
          <w:szCs w:val="22"/>
        </w:rPr>
        <w:tab/>
        <w:t>не менее 400 об/мин;</w:t>
      </w:r>
      <w:r w:rsidRPr="002A0B71">
        <w:rPr>
          <w:color w:val="000000"/>
          <w:sz w:val="22"/>
          <w:szCs w:val="22"/>
        </w:rPr>
        <w:br/>
        <w:t>Вместимость ротора:</w:t>
      </w:r>
      <w:r w:rsidRPr="002A0B71">
        <w:rPr>
          <w:color w:val="000000"/>
          <w:sz w:val="22"/>
          <w:szCs w:val="22"/>
        </w:rPr>
        <w:tab/>
        <w:t>наличие 12 позиционного алюминиевого ротора с металлической крышкой безопасности для пробирок 1.5/2.0мл;</w:t>
      </w:r>
      <w:r w:rsidRPr="002A0B71">
        <w:rPr>
          <w:color w:val="000000"/>
          <w:sz w:val="22"/>
          <w:szCs w:val="22"/>
        </w:rPr>
        <w:br/>
        <w:t>Двигатель:</w:t>
      </w:r>
      <w:r w:rsidRPr="002A0B71">
        <w:rPr>
          <w:color w:val="000000"/>
          <w:sz w:val="22"/>
          <w:szCs w:val="22"/>
        </w:rPr>
        <w:tab/>
      </w:r>
      <w:proofErr w:type="spellStart"/>
      <w:r w:rsidRPr="002A0B71">
        <w:rPr>
          <w:color w:val="000000"/>
          <w:sz w:val="22"/>
          <w:szCs w:val="22"/>
        </w:rPr>
        <w:t>Бесщеточный</w:t>
      </w:r>
      <w:proofErr w:type="spellEnd"/>
      <w:r w:rsidRPr="002A0B71">
        <w:rPr>
          <w:color w:val="000000"/>
          <w:sz w:val="22"/>
          <w:szCs w:val="22"/>
        </w:rPr>
        <w:t xml:space="preserve"> мотор;</w:t>
      </w:r>
      <w:r w:rsidRPr="002A0B71">
        <w:rPr>
          <w:color w:val="000000"/>
          <w:sz w:val="22"/>
          <w:szCs w:val="22"/>
        </w:rPr>
        <w:br/>
        <w:t>Уровень шума: не более</w:t>
      </w:r>
      <w:r w:rsidRPr="002A0B71">
        <w:rPr>
          <w:color w:val="000000"/>
          <w:sz w:val="22"/>
          <w:szCs w:val="22"/>
        </w:rPr>
        <w:tab/>
        <w:t> 62 дБ;</w:t>
      </w:r>
      <w:r w:rsidRPr="002A0B71">
        <w:rPr>
          <w:color w:val="000000"/>
          <w:sz w:val="22"/>
          <w:szCs w:val="22"/>
        </w:rPr>
        <w:br/>
      </w:r>
      <w:proofErr w:type="spellStart"/>
      <w:r w:rsidRPr="002A0B71">
        <w:rPr>
          <w:color w:val="000000"/>
          <w:sz w:val="22"/>
          <w:szCs w:val="22"/>
        </w:rPr>
        <w:t>Детекция</w:t>
      </w:r>
      <w:proofErr w:type="spellEnd"/>
      <w:r w:rsidRPr="002A0B71">
        <w:rPr>
          <w:color w:val="000000"/>
          <w:sz w:val="22"/>
          <w:szCs w:val="22"/>
        </w:rPr>
        <w:t xml:space="preserve"> разбалансировки:</w:t>
      </w:r>
      <w:r w:rsidRPr="002A0B71">
        <w:rPr>
          <w:color w:val="000000"/>
          <w:sz w:val="22"/>
          <w:szCs w:val="22"/>
        </w:rPr>
        <w:tab/>
        <w:t>Наличие;</w:t>
      </w:r>
      <w:r w:rsidRPr="002A0B71">
        <w:rPr>
          <w:color w:val="000000"/>
          <w:sz w:val="22"/>
          <w:szCs w:val="22"/>
        </w:rPr>
        <w:br/>
        <w:t>Удаленное управление:</w:t>
      </w:r>
      <w:r w:rsidRPr="002A0B71">
        <w:rPr>
          <w:color w:val="000000"/>
          <w:sz w:val="22"/>
          <w:szCs w:val="22"/>
        </w:rPr>
        <w:tab/>
        <w:t>Наличие;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Защитный замок:</w:t>
      </w:r>
      <w:r w:rsidRPr="002A0B71">
        <w:rPr>
          <w:color w:val="000000"/>
          <w:sz w:val="22"/>
          <w:szCs w:val="22"/>
        </w:rPr>
        <w:tab/>
        <w:t>Наличие, крышка автоматически открывается после завершения программы.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Размеры (</w:t>
      </w:r>
      <w:proofErr w:type="spellStart"/>
      <w:r w:rsidRPr="002A0B71">
        <w:rPr>
          <w:color w:val="000000"/>
          <w:sz w:val="22"/>
          <w:szCs w:val="22"/>
        </w:rPr>
        <w:t>ш</w:t>
      </w:r>
      <w:proofErr w:type="spellEnd"/>
      <w:r w:rsidRPr="002A0B71">
        <w:rPr>
          <w:color w:val="000000"/>
          <w:sz w:val="22"/>
          <w:szCs w:val="22"/>
        </w:rPr>
        <w:t xml:space="preserve">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Г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В):</w:t>
      </w:r>
      <w:r w:rsidRPr="002A0B71">
        <w:rPr>
          <w:color w:val="000000"/>
          <w:sz w:val="22"/>
          <w:szCs w:val="22"/>
        </w:rPr>
        <w:tab/>
        <w:t xml:space="preserve">не более 230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262 </w:t>
      </w:r>
      <w:proofErr w:type="spellStart"/>
      <w:r w:rsidRPr="002A0B71">
        <w:rPr>
          <w:color w:val="000000"/>
          <w:sz w:val="22"/>
          <w:szCs w:val="22"/>
        </w:rPr>
        <w:t>x</w:t>
      </w:r>
      <w:proofErr w:type="spellEnd"/>
      <w:r w:rsidRPr="002A0B71">
        <w:rPr>
          <w:color w:val="000000"/>
          <w:sz w:val="22"/>
          <w:szCs w:val="22"/>
        </w:rPr>
        <w:t xml:space="preserve"> 131 мм.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Аксессуары: наличие адаптеров на пробирки 0.2/0.4мл.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2A0B71">
        <w:rPr>
          <w:b/>
          <w:color w:val="000000"/>
          <w:sz w:val="22"/>
          <w:szCs w:val="22"/>
        </w:rPr>
        <w:t xml:space="preserve">Устройство для </w:t>
      </w:r>
      <w:proofErr w:type="spellStart"/>
      <w:r w:rsidRPr="002A0B71">
        <w:rPr>
          <w:b/>
          <w:color w:val="000000"/>
          <w:sz w:val="22"/>
          <w:szCs w:val="22"/>
        </w:rPr>
        <w:t>гибридиации</w:t>
      </w:r>
      <w:proofErr w:type="spellEnd"/>
      <w:r w:rsidRPr="002A0B71">
        <w:rPr>
          <w:b/>
          <w:color w:val="000000"/>
          <w:sz w:val="22"/>
          <w:szCs w:val="22"/>
        </w:rPr>
        <w:t xml:space="preserve"> 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hAnsi="Times New Roman" w:cs="Times New Roman"/>
          <w:i/>
          <w:color w:val="000000"/>
          <w:u w:val="single"/>
        </w:rPr>
        <w:t>Требуемые функциональные характеристики: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sz w:val="22"/>
          <w:szCs w:val="22"/>
        </w:rPr>
      </w:pPr>
      <w:r w:rsidRPr="002A0B71">
        <w:rPr>
          <w:sz w:val="22"/>
          <w:szCs w:val="22"/>
        </w:rPr>
        <w:br/>
        <w:t>Контроль температуры и влажности:</w:t>
      </w:r>
      <w:r w:rsidRPr="002A0B71">
        <w:rPr>
          <w:sz w:val="22"/>
          <w:szCs w:val="22"/>
        </w:rPr>
        <w:br/>
        <w:t>- Обеспечение температурной равномерности между позициями слайдов.</w:t>
      </w:r>
      <w:r w:rsidRPr="002A0B71">
        <w:rPr>
          <w:sz w:val="22"/>
          <w:szCs w:val="22"/>
        </w:rPr>
        <w:br/>
        <w:t xml:space="preserve">- Наличие быстрого процесса нагрева с точностью </w:t>
      </w:r>
      <w:proofErr w:type="gramStart"/>
      <w:r w:rsidRPr="002A0B71">
        <w:rPr>
          <w:sz w:val="22"/>
          <w:szCs w:val="22"/>
        </w:rPr>
        <w:t>до</w:t>
      </w:r>
      <w:proofErr w:type="gramEnd"/>
      <w:r w:rsidRPr="002A0B71">
        <w:rPr>
          <w:sz w:val="22"/>
          <w:szCs w:val="22"/>
        </w:rPr>
        <w:t> не менее ±1°C.</w:t>
      </w:r>
      <w:r w:rsidRPr="002A0B71">
        <w:rPr>
          <w:sz w:val="22"/>
          <w:szCs w:val="22"/>
        </w:rPr>
        <w:br/>
        <w:t>- Обеспечение равномерности распределения температуры через плотно закрытую крышку и обеспечение высокого уровня влажности среди всех позиций слайдов. 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sz w:val="22"/>
          <w:szCs w:val="22"/>
        </w:rPr>
      </w:pPr>
      <w:r w:rsidRPr="002A0B71">
        <w:rPr>
          <w:sz w:val="22"/>
          <w:szCs w:val="22"/>
        </w:rPr>
        <w:t>Программные установки:</w:t>
      </w:r>
      <w:r w:rsidRPr="002A0B71">
        <w:rPr>
          <w:sz w:val="22"/>
          <w:szCs w:val="22"/>
        </w:rPr>
        <w:br/>
        <w:t xml:space="preserve">- наличие не менее 4 режимов управления: денатурация/гибридизация, гибридизация (фиксированная температура), пользовательский режим, </w:t>
      </w:r>
      <w:proofErr w:type="spellStart"/>
      <w:r w:rsidRPr="002A0B71">
        <w:rPr>
          <w:sz w:val="22"/>
          <w:szCs w:val="22"/>
        </w:rPr>
        <w:t>ПЦР-амплификация</w:t>
      </w:r>
      <w:proofErr w:type="spellEnd"/>
      <w:r w:rsidRPr="002A0B71">
        <w:rPr>
          <w:sz w:val="22"/>
          <w:szCs w:val="22"/>
        </w:rPr>
        <w:t>.</w:t>
      </w:r>
      <w:r w:rsidRPr="002A0B71">
        <w:rPr>
          <w:sz w:val="22"/>
          <w:szCs w:val="22"/>
        </w:rPr>
        <w:br/>
        <w:t>- наличие не менее 60 программируемых настроек пользователя</w:t>
      </w:r>
      <w:proofErr w:type="gramStart"/>
      <w:r w:rsidRPr="002A0B71">
        <w:rPr>
          <w:sz w:val="22"/>
          <w:szCs w:val="22"/>
        </w:rPr>
        <w:t>.</w:t>
      </w:r>
      <w:proofErr w:type="gramEnd"/>
      <w:r w:rsidRPr="002A0B71">
        <w:rPr>
          <w:sz w:val="22"/>
          <w:szCs w:val="22"/>
        </w:rPr>
        <w:br/>
        <w:t xml:space="preserve">- </w:t>
      </w:r>
      <w:proofErr w:type="gramStart"/>
      <w:r w:rsidRPr="002A0B71">
        <w:rPr>
          <w:sz w:val="22"/>
          <w:szCs w:val="22"/>
        </w:rPr>
        <w:t>о</w:t>
      </w:r>
      <w:proofErr w:type="gramEnd"/>
      <w:r w:rsidRPr="002A0B71">
        <w:rPr>
          <w:sz w:val="22"/>
          <w:szCs w:val="22"/>
        </w:rPr>
        <w:t>беспечение вмещения до не менее 12 слайдов одновременно.</w:t>
      </w:r>
    </w:p>
    <w:p w:rsidR="002A0B71" w:rsidRPr="002A0B71" w:rsidRDefault="002A0B71" w:rsidP="002A0B71">
      <w:pPr>
        <w:pStyle w:val="a4"/>
        <w:spacing w:before="0" w:beforeAutospacing="0" w:after="0" w:afterAutospacing="0"/>
        <w:rPr>
          <w:sz w:val="22"/>
          <w:szCs w:val="22"/>
        </w:rPr>
      </w:pPr>
      <w:r w:rsidRPr="002A0B71">
        <w:rPr>
          <w:sz w:val="22"/>
          <w:szCs w:val="22"/>
        </w:rPr>
        <w:t>Использование:</w:t>
      </w:r>
      <w:r w:rsidRPr="002A0B71">
        <w:rPr>
          <w:sz w:val="22"/>
          <w:szCs w:val="22"/>
        </w:rPr>
        <w:br/>
        <w:t>- Наличие сенсорной панели для легкого чтения и программирования.</w:t>
      </w:r>
      <w:r w:rsidRPr="002A0B71">
        <w:rPr>
          <w:sz w:val="22"/>
          <w:szCs w:val="22"/>
        </w:rPr>
        <w:br/>
        <w:t>- Обеспечение исключения ручных шагов и уменьшение времени обработки процедуры FISH;</w:t>
      </w:r>
      <w:r w:rsidRPr="002A0B71">
        <w:rPr>
          <w:sz w:val="22"/>
          <w:szCs w:val="22"/>
        </w:rPr>
        <w:br/>
        <w:t>- Для равномерного распределения температуры полная загрузка слайдов необязательна - наличие.</w:t>
      </w:r>
      <w:r w:rsidRPr="002A0B71">
        <w:rPr>
          <w:sz w:val="22"/>
          <w:szCs w:val="22"/>
        </w:rPr>
        <w:br/>
        <w:t>- Проводник слайдов позволяет удалить слайды одной рукой - наличие.</w:t>
      </w:r>
      <w:r w:rsidRPr="002A0B71">
        <w:rPr>
          <w:i/>
          <w:color w:val="000000"/>
          <w:sz w:val="22"/>
          <w:szCs w:val="22"/>
          <w:u w:val="single"/>
        </w:rPr>
        <w:br/>
        <w:t>Требуемые технические характеристики:</w:t>
      </w:r>
      <w:r w:rsidRPr="002A0B71">
        <w:rPr>
          <w:sz w:val="22"/>
          <w:szCs w:val="22"/>
        </w:rPr>
        <w:br/>
        <w:t>- Температурный контроль: от комн. Темп.  +5°C до не менее 99.9°C;</w:t>
      </w:r>
      <w:r w:rsidRPr="002A0B71">
        <w:rPr>
          <w:sz w:val="22"/>
          <w:szCs w:val="22"/>
        </w:rPr>
        <w:br/>
        <w:t>- Диапазон времени работы: от 1 мин. до не менее  99ч59мин; </w:t>
      </w:r>
      <w:r w:rsidRPr="002A0B71">
        <w:rPr>
          <w:sz w:val="22"/>
          <w:szCs w:val="22"/>
        </w:rPr>
        <w:br/>
        <w:t>- Точность температуры ≤±1°C</w:t>
      </w:r>
      <w:r w:rsidRPr="002A0B71">
        <w:rPr>
          <w:sz w:val="22"/>
          <w:szCs w:val="22"/>
        </w:rPr>
        <w:br/>
        <w:t>- Равномерность температуры: не хуже  ≤±1°C;</w:t>
      </w:r>
      <w:r w:rsidRPr="002A0B71">
        <w:rPr>
          <w:sz w:val="22"/>
          <w:szCs w:val="22"/>
        </w:rPr>
        <w:br/>
        <w:t>- Время нагрева (от 37°C до 95°C</w:t>
      </w:r>
      <w:proofErr w:type="gramStart"/>
      <w:r w:rsidRPr="002A0B71">
        <w:rPr>
          <w:sz w:val="22"/>
          <w:szCs w:val="22"/>
        </w:rPr>
        <w:t xml:space="preserve"> )</w:t>
      </w:r>
      <w:proofErr w:type="gramEnd"/>
      <w:r w:rsidRPr="002A0B71">
        <w:rPr>
          <w:sz w:val="22"/>
          <w:szCs w:val="22"/>
        </w:rPr>
        <w:t>: не более ≤3 мин;</w:t>
      </w:r>
      <w:r w:rsidRPr="002A0B71">
        <w:rPr>
          <w:sz w:val="22"/>
          <w:szCs w:val="22"/>
        </w:rPr>
        <w:br/>
        <w:t>- Время охлаждения (от 95°C до 45°C ): не более ≤7 мин;</w:t>
      </w:r>
      <w:r w:rsidRPr="002A0B71">
        <w:rPr>
          <w:sz w:val="22"/>
          <w:szCs w:val="22"/>
        </w:rPr>
        <w:br/>
        <w:t>- Вместимость: не менее 12 слайдов;</w:t>
      </w:r>
      <w:r w:rsidRPr="002A0B71">
        <w:rPr>
          <w:sz w:val="22"/>
          <w:szCs w:val="22"/>
        </w:rPr>
        <w:br/>
        <w:t>- Макс. входящая мощность: не более 350Вт;</w:t>
      </w:r>
      <w:r w:rsidRPr="002A0B71">
        <w:rPr>
          <w:sz w:val="22"/>
          <w:szCs w:val="22"/>
        </w:rPr>
        <w:br/>
        <w:t>- Габариты (</w:t>
      </w:r>
      <w:proofErr w:type="gramStart"/>
      <w:r w:rsidRPr="002A0B71">
        <w:rPr>
          <w:sz w:val="22"/>
          <w:szCs w:val="22"/>
        </w:rPr>
        <w:t>мм</w:t>
      </w:r>
      <w:proofErr w:type="gramEnd"/>
      <w:r w:rsidRPr="002A0B71">
        <w:rPr>
          <w:sz w:val="22"/>
          <w:szCs w:val="22"/>
        </w:rPr>
        <w:t>): не более 420×225×143;</w:t>
      </w:r>
      <w:r w:rsidRPr="002A0B71">
        <w:rPr>
          <w:sz w:val="22"/>
          <w:szCs w:val="22"/>
        </w:rPr>
        <w:br/>
        <w:t>- Чистый вес (кг): не более 5.2;</w:t>
      </w:r>
      <w:r w:rsidRPr="002A0B71">
        <w:rPr>
          <w:sz w:val="22"/>
          <w:szCs w:val="22"/>
        </w:rPr>
        <w:br/>
        <w:t>- Безопасность: должен отвечать следующим стандартам безопасности:</w:t>
      </w:r>
      <w:r w:rsidRPr="002A0B71">
        <w:rPr>
          <w:sz w:val="22"/>
          <w:szCs w:val="22"/>
        </w:rPr>
        <w:br/>
        <w:t>• 2006/95/EC</w:t>
      </w:r>
      <w:r w:rsidRPr="002A0B71">
        <w:rPr>
          <w:sz w:val="22"/>
          <w:szCs w:val="22"/>
        </w:rPr>
        <w:br/>
        <w:t>• 2004/108/EC.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 xml:space="preserve">Клиническая высокоскоростная центрифуга с охлаждением 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возможность достигать ускорения до 30.034 </w:t>
      </w:r>
      <w:proofErr w:type="spellStart"/>
      <w:r w:rsidRPr="002A0B71">
        <w:rPr>
          <w:rFonts w:ascii="Times New Roman" w:hAnsi="Times New Roman" w:cs="Times New Roman"/>
        </w:rPr>
        <w:t>xg</w:t>
      </w:r>
      <w:proofErr w:type="spellEnd"/>
      <w:r w:rsidRPr="002A0B71">
        <w:rPr>
          <w:rFonts w:ascii="Times New Roman" w:hAnsi="Times New Roman" w:cs="Times New Roman"/>
        </w:rPr>
        <w:t xml:space="preserve"> , выполняя необходимые задачи большинства лабораторий. Должна позволять использовать 24 пробирки 2,2 мл и 8х15 мл пробирки (конические).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системы охлаждения, которая позволяет поддерживать минимальную температуру в камере ниже 4 ° C независимо от типа ротора и выбранной скорости.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TFT цветного сенсорного экрана, видимого с расстояния более 3 м: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отображения RPM и RCF, времени, значения ускорения / замедления и система дисбаланса местоположения.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Возможность программирования скорости с шагом не более 10 об</w:t>
      </w:r>
      <w:proofErr w:type="gramStart"/>
      <w:r w:rsidRPr="002A0B71">
        <w:rPr>
          <w:rFonts w:ascii="Times New Roman" w:hAnsi="Times New Roman" w:cs="Times New Roman"/>
        </w:rPr>
        <w:t>.</w:t>
      </w:r>
      <w:proofErr w:type="gramEnd"/>
      <w:r w:rsidRPr="002A0B71">
        <w:rPr>
          <w:rFonts w:ascii="Times New Roman" w:hAnsi="Times New Roman" w:cs="Times New Roman"/>
        </w:rPr>
        <w:t xml:space="preserve"> / </w:t>
      </w:r>
      <w:proofErr w:type="gramStart"/>
      <w:r w:rsidRPr="002A0B71">
        <w:rPr>
          <w:rFonts w:ascii="Times New Roman" w:hAnsi="Times New Roman" w:cs="Times New Roman"/>
        </w:rPr>
        <w:t>м</w:t>
      </w:r>
      <w:proofErr w:type="gramEnd"/>
      <w:r w:rsidRPr="002A0B71">
        <w:rPr>
          <w:rFonts w:ascii="Times New Roman" w:hAnsi="Times New Roman" w:cs="Times New Roman"/>
        </w:rPr>
        <w:t>ин.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lastRenderedPageBreak/>
        <w:t>- Отображение на экране реальных значений RCF на экране на основании конфигурации аксессуаров, без необходимости введения данных.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Возможность счета/обратного отсчета от «0» или «установка RPM / RCF» для </w:t>
      </w:r>
      <w:proofErr w:type="spellStart"/>
      <w:r w:rsidRPr="002A0B71">
        <w:rPr>
          <w:rFonts w:ascii="Times New Roman" w:hAnsi="Times New Roman" w:cs="Times New Roman"/>
        </w:rPr>
        <w:t>воспроизводимости</w:t>
      </w:r>
      <w:proofErr w:type="spellEnd"/>
      <w:r w:rsidRPr="002A0B71">
        <w:rPr>
          <w:rFonts w:ascii="Times New Roman" w:hAnsi="Times New Roman" w:cs="Times New Roman"/>
        </w:rPr>
        <w:t xml:space="preserve"> теста.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Таймер от 1 минуты до 99 часов программируется за 1 секунду</w:t>
      </w:r>
      <w:proofErr w:type="gramStart"/>
      <w:r w:rsidRPr="002A0B71">
        <w:rPr>
          <w:rFonts w:ascii="Times New Roman" w:hAnsi="Times New Roman" w:cs="Times New Roman"/>
        </w:rPr>
        <w:t>.</w:t>
      </w:r>
      <w:proofErr w:type="gramEnd"/>
      <w:r w:rsidRPr="002A0B71">
        <w:rPr>
          <w:rFonts w:ascii="Times New Roman" w:hAnsi="Times New Roman" w:cs="Times New Roman"/>
        </w:rPr>
        <w:t xml:space="preserve"> </w:t>
      </w:r>
      <w:proofErr w:type="gramStart"/>
      <w:r w:rsidRPr="002A0B71">
        <w:rPr>
          <w:rFonts w:ascii="Times New Roman" w:hAnsi="Times New Roman" w:cs="Times New Roman"/>
        </w:rPr>
        <w:t>ш</w:t>
      </w:r>
      <w:proofErr w:type="gramEnd"/>
      <w:r w:rsidRPr="002A0B71">
        <w:rPr>
          <w:rFonts w:ascii="Times New Roman" w:hAnsi="Times New Roman" w:cs="Times New Roman"/>
        </w:rPr>
        <w:t>аги и удерживать позицию.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Наличие прогрессивно управляемой системы ускорения и торможения до 175 выбираемых рамп, </w:t>
      </w:r>
      <w:proofErr w:type="gramStart"/>
      <w:r w:rsidRPr="002A0B71">
        <w:rPr>
          <w:rFonts w:ascii="Times New Roman" w:hAnsi="Times New Roman" w:cs="Times New Roman"/>
        </w:rPr>
        <w:t>которая</w:t>
      </w:r>
      <w:proofErr w:type="gramEnd"/>
      <w:r w:rsidRPr="002A0B71">
        <w:rPr>
          <w:rFonts w:ascii="Times New Roman" w:hAnsi="Times New Roman" w:cs="Times New Roman"/>
        </w:rPr>
        <w:t xml:space="preserve"> предотвращает гомогенизацию образца после разделения.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Наличие системы определения местоположения дисбаланса, </w:t>
      </w:r>
      <w:proofErr w:type="gramStart"/>
      <w:r w:rsidRPr="002A0B71">
        <w:rPr>
          <w:rFonts w:ascii="Times New Roman" w:hAnsi="Times New Roman" w:cs="Times New Roman"/>
        </w:rPr>
        <w:t>отображающая</w:t>
      </w:r>
      <w:proofErr w:type="gramEnd"/>
      <w:r w:rsidRPr="002A0B71">
        <w:rPr>
          <w:rFonts w:ascii="Times New Roman" w:hAnsi="Times New Roman" w:cs="Times New Roman"/>
        </w:rPr>
        <w:t xml:space="preserve"> на экране номера </w:t>
      </w:r>
      <w:proofErr w:type="spellStart"/>
      <w:r w:rsidRPr="002A0B71">
        <w:rPr>
          <w:rFonts w:ascii="Times New Roman" w:hAnsi="Times New Roman" w:cs="Times New Roman"/>
        </w:rPr>
        <w:t>бакета</w:t>
      </w:r>
      <w:proofErr w:type="spellEnd"/>
      <w:r w:rsidRPr="002A0B71">
        <w:rPr>
          <w:rFonts w:ascii="Times New Roman" w:hAnsi="Times New Roman" w:cs="Times New Roman"/>
        </w:rPr>
        <w:t>, инициирующего остановку вращения из-за дисбаланса.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не менее 15 программируемых ячеек памяти, с парольной защитой.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Наличие акустических и визуальных сообщений, предупреждающих пользователя о ситуации устройства. 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Микропроцессорное управление. Возможность подключения к ПК.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асинхронного двигателя (</w:t>
      </w:r>
      <w:proofErr w:type="spellStart"/>
      <w:r w:rsidRPr="002A0B71">
        <w:rPr>
          <w:rFonts w:ascii="Times New Roman" w:hAnsi="Times New Roman" w:cs="Times New Roman"/>
        </w:rPr>
        <w:t>безщеточный</w:t>
      </w:r>
      <w:proofErr w:type="spellEnd"/>
      <w:r w:rsidRPr="002A0B71">
        <w:rPr>
          <w:rFonts w:ascii="Times New Roman" w:hAnsi="Times New Roman" w:cs="Times New Roman"/>
        </w:rPr>
        <w:t>) не требующего сервиса.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в памяти устройства списка доступных роторов и адаптеров.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Уровень шума: ниже 60 дБ.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Запуск, остановка, открытие крышки и короткое центрифугирование должно производиться с помощью кнопок с регулируемой скоростью.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Возможность блокировки/регулировки параметра об</w:t>
      </w:r>
      <w:proofErr w:type="gramStart"/>
      <w:r w:rsidRPr="002A0B71">
        <w:rPr>
          <w:rFonts w:ascii="Times New Roman" w:hAnsi="Times New Roman" w:cs="Times New Roman"/>
        </w:rPr>
        <w:t>.</w:t>
      </w:r>
      <w:proofErr w:type="gramEnd"/>
      <w:r w:rsidRPr="002A0B71">
        <w:rPr>
          <w:rFonts w:ascii="Times New Roman" w:hAnsi="Times New Roman" w:cs="Times New Roman"/>
        </w:rPr>
        <w:t>/</w:t>
      </w:r>
      <w:proofErr w:type="gramStart"/>
      <w:r w:rsidRPr="002A0B71">
        <w:rPr>
          <w:rFonts w:ascii="Times New Roman" w:hAnsi="Times New Roman" w:cs="Times New Roman"/>
        </w:rPr>
        <w:t>м</w:t>
      </w:r>
      <w:proofErr w:type="gramEnd"/>
      <w:r w:rsidRPr="002A0B71">
        <w:rPr>
          <w:rFonts w:ascii="Times New Roman" w:hAnsi="Times New Roman" w:cs="Times New Roman"/>
        </w:rPr>
        <w:t>ин./RCF во время процесса центрифугирования.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Функция автоматического открытия верхней крышки после окончания центрифугирования, программируемая.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Последние значения параметров центрифугирования должны оставаться в памяти прибора.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Наличие автоматического распознавания установленного ротора. 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защиты от превышения допустимой скорости ротора.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автоматической системы блокировки крышки, моторизованной с двойным замком.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Возможность аварийного снятия блокировки крышки.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блокировки и защиты от открытия верхней крышки во время центрифугирования.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защиты от падения крышки.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порта в крышке для калибровки и проверки работы.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автоматического обнаружения дисбаланса и выключение текущего запуска.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кольцевой защиты между камерой центрифугирования и корпусом.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Камера центрифугирования должна быть изготовлена из нержавеющей стали (для легкой очистки и долговечности).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Возможность снятия роторов с закрытой крышкой. Наличие герметичных крышек.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- Возможность </w:t>
      </w:r>
      <w:proofErr w:type="spellStart"/>
      <w:r w:rsidRPr="002A0B71">
        <w:rPr>
          <w:rFonts w:ascii="Times New Roman" w:hAnsi="Times New Roman" w:cs="Times New Roman"/>
        </w:rPr>
        <w:t>автоклавирования</w:t>
      </w:r>
      <w:proofErr w:type="spellEnd"/>
      <w:r w:rsidRPr="002A0B71">
        <w:rPr>
          <w:rFonts w:ascii="Times New Roman" w:hAnsi="Times New Roman" w:cs="Times New Roman"/>
        </w:rPr>
        <w:t xml:space="preserve"> роторов и адаптеров, легкость установки пользователем.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принудительной вентиляции для снижения температуры.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Автоматическое отключение для экономии энергии до 8 часов, с возможностью отключения.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Охлаждение: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Обеспечение сохранения процесса охлаждения после окончания центрифугирования.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программы предварительного охлаждения с вращением ротора и возможностью выбора температуры.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Обеспечение уровня температуры не более 4 ° C при максимальных оборотах центрифуги.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Диапазон температур от -20 ° C до 40 ° C с шагом не менее 1 ° C.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Наличие датчика температуры внутри камеры.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Использование газа для охлаждения не хуже R 449A HFO (без ХФУ).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Обеспечение соответствия Директивам ЕС: 2011/65 / EU, 2012/19 / EU, 2014/30 / EU, 2014/35 / EU, 98/79 / EC.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Обеспечение соответствия Регламентам №: (ЕС) 1005/2009, (ЕС) 517/2014.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lastRenderedPageBreak/>
        <w:t>- Обеспечение соответствия Стандартам:  EN 61010-1, EN 61010-2-101, EN 61010-2-020, EN 61326-2-6, EN 61326-1.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Размеры (</w:t>
      </w:r>
      <w:proofErr w:type="gramStart"/>
      <w:r w:rsidRPr="002A0B71">
        <w:rPr>
          <w:rFonts w:ascii="Times New Roman" w:hAnsi="Times New Roman" w:cs="Times New Roman"/>
        </w:rPr>
        <w:t>Ш</w:t>
      </w:r>
      <w:proofErr w:type="gramEnd"/>
      <w:r w:rsidRPr="002A0B71">
        <w:rPr>
          <w:rFonts w:ascii="Times New Roman" w:hAnsi="Times New Roman" w:cs="Times New Roman"/>
        </w:rPr>
        <w:t xml:space="preserve"> </w:t>
      </w:r>
      <w:proofErr w:type="spellStart"/>
      <w:r w:rsidRPr="002A0B71">
        <w:rPr>
          <w:rFonts w:ascii="Times New Roman" w:hAnsi="Times New Roman" w:cs="Times New Roman"/>
        </w:rPr>
        <w:t>х</w:t>
      </w:r>
      <w:proofErr w:type="spellEnd"/>
      <w:r w:rsidRPr="002A0B71">
        <w:rPr>
          <w:rFonts w:ascii="Times New Roman" w:hAnsi="Times New Roman" w:cs="Times New Roman"/>
        </w:rPr>
        <w:t xml:space="preserve"> Г </w:t>
      </w:r>
      <w:proofErr w:type="spellStart"/>
      <w:r w:rsidRPr="002A0B71">
        <w:rPr>
          <w:rFonts w:ascii="Times New Roman" w:hAnsi="Times New Roman" w:cs="Times New Roman"/>
        </w:rPr>
        <w:t>х</w:t>
      </w:r>
      <w:proofErr w:type="spellEnd"/>
      <w:r w:rsidRPr="002A0B71">
        <w:rPr>
          <w:rFonts w:ascii="Times New Roman" w:hAnsi="Times New Roman" w:cs="Times New Roman"/>
        </w:rPr>
        <w:t xml:space="preserve"> В): не более 530x640x400 мм.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Вес нетто: не более 71 кг.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Напряжение: 220-230 В.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Частота: 50-60 Гц.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Потребление: не более 1020 Вт.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 Требуемая комплектация: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Центрифуга (с охлаждением) - Наличие;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>- Роторы: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</w:rPr>
      </w:pPr>
      <w:r w:rsidRPr="002A0B71">
        <w:rPr>
          <w:rFonts w:ascii="Times New Roman" w:hAnsi="Times New Roman" w:cs="Times New Roman"/>
        </w:rPr>
        <w:t xml:space="preserve">1) Угловой ротор 45º на 24 </w:t>
      </w:r>
      <w:proofErr w:type="spellStart"/>
      <w:r w:rsidRPr="002A0B71">
        <w:rPr>
          <w:rFonts w:ascii="Times New Roman" w:hAnsi="Times New Roman" w:cs="Times New Roman"/>
        </w:rPr>
        <w:t>х</w:t>
      </w:r>
      <w:proofErr w:type="spellEnd"/>
      <w:r w:rsidRPr="002A0B71">
        <w:rPr>
          <w:rFonts w:ascii="Times New Roman" w:hAnsi="Times New Roman" w:cs="Times New Roman"/>
        </w:rPr>
        <w:t xml:space="preserve"> 1,5 (2,0) мл., макс. скорость не менее 18 100 об</w:t>
      </w:r>
      <w:proofErr w:type="gramStart"/>
      <w:r w:rsidRPr="002A0B71">
        <w:rPr>
          <w:rFonts w:ascii="Times New Roman" w:hAnsi="Times New Roman" w:cs="Times New Roman"/>
        </w:rPr>
        <w:t>.</w:t>
      </w:r>
      <w:proofErr w:type="gramEnd"/>
      <w:r w:rsidRPr="002A0B71">
        <w:rPr>
          <w:rFonts w:ascii="Times New Roman" w:hAnsi="Times New Roman" w:cs="Times New Roman"/>
        </w:rPr>
        <w:t xml:space="preserve"> – </w:t>
      </w:r>
      <w:proofErr w:type="gramStart"/>
      <w:r w:rsidRPr="002A0B71">
        <w:rPr>
          <w:rFonts w:ascii="Times New Roman" w:hAnsi="Times New Roman" w:cs="Times New Roman"/>
        </w:rPr>
        <w:t>н</w:t>
      </w:r>
      <w:proofErr w:type="gramEnd"/>
      <w:r w:rsidRPr="002A0B71">
        <w:rPr>
          <w:rFonts w:ascii="Times New Roman" w:hAnsi="Times New Roman" w:cs="Times New Roman"/>
        </w:rPr>
        <w:t>аличие.</w:t>
      </w:r>
    </w:p>
    <w:p w:rsidR="002A0B71" w:rsidRPr="002A0B71" w:rsidRDefault="002A0B71" w:rsidP="002A0B71">
      <w:pPr>
        <w:spacing w:after="0"/>
        <w:rPr>
          <w:rFonts w:ascii="Times New Roman" w:hAnsi="Times New Roman" w:cs="Times New Roman"/>
          <w:b/>
          <w:color w:val="000000"/>
        </w:rPr>
      </w:pPr>
      <w:r w:rsidRPr="002A0B71">
        <w:rPr>
          <w:rFonts w:ascii="Times New Roman" w:hAnsi="Times New Roman" w:cs="Times New Roman"/>
        </w:rPr>
        <w:t>2) Угловой ротор 30º на 8 </w:t>
      </w:r>
      <w:proofErr w:type="spellStart"/>
      <w:r w:rsidRPr="002A0B71">
        <w:rPr>
          <w:rFonts w:ascii="Times New Roman" w:hAnsi="Times New Roman" w:cs="Times New Roman"/>
        </w:rPr>
        <w:t>х</w:t>
      </w:r>
      <w:proofErr w:type="spellEnd"/>
      <w:r w:rsidRPr="002A0B71">
        <w:rPr>
          <w:rFonts w:ascii="Times New Roman" w:hAnsi="Times New Roman" w:cs="Times New Roman"/>
        </w:rPr>
        <w:t xml:space="preserve"> 15 мл</w:t>
      </w:r>
      <w:proofErr w:type="gramStart"/>
      <w:r w:rsidRPr="002A0B71">
        <w:rPr>
          <w:rFonts w:ascii="Times New Roman" w:hAnsi="Times New Roman" w:cs="Times New Roman"/>
        </w:rPr>
        <w:t>.</w:t>
      </w:r>
      <w:proofErr w:type="gramEnd"/>
      <w:r w:rsidRPr="002A0B71">
        <w:rPr>
          <w:rFonts w:ascii="Times New Roman" w:hAnsi="Times New Roman" w:cs="Times New Roman"/>
        </w:rPr>
        <w:t xml:space="preserve"> (</w:t>
      </w:r>
      <w:proofErr w:type="gramStart"/>
      <w:r w:rsidRPr="002A0B71">
        <w:rPr>
          <w:rFonts w:ascii="Times New Roman" w:hAnsi="Times New Roman" w:cs="Times New Roman"/>
        </w:rPr>
        <w:t>к</w:t>
      </w:r>
      <w:proofErr w:type="gramEnd"/>
      <w:r w:rsidRPr="002A0B71">
        <w:rPr>
          <w:rFonts w:ascii="Times New Roman" w:hAnsi="Times New Roman" w:cs="Times New Roman"/>
        </w:rPr>
        <w:t>онических)  с адаптерами на 5 мл и 10 мл, макс. скорость 8000 об.  – наличие.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B71">
        <w:rPr>
          <w:rFonts w:ascii="Times New Roman" w:eastAsia="Times New Roman" w:hAnsi="Times New Roman" w:cs="Times New Roman"/>
          <w:b/>
          <w:lang w:eastAsia="ru-RU"/>
        </w:rPr>
        <w:t>Вертикальный лабораторный морозильник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Наличие точного микропроцессорного контроллера для обеспечения постоянной температуры камеры;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 xml:space="preserve">- Наличие химически стабильного, не содержащего </w:t>
      </w:r>
      <w:proofErr w:type="spellStart"/>
      <w:r w:rsidRPr="002A0B71">
        <w:rPr>
          <w:rFonts w:ascii="Times New Roman" w:eastAsia="Times New Roman" w:hAnsi="Times New Roman" w:cs="Times New Roman"/>
          <w:lang w:eastAsia="ru-RU"/>
        </w:rPr>
        <w:t>Хлорфторуглеродов</w:t>
      </w:r>
      <w:proofErr w:type="spellEnd"/>
      <w:r w:rsidRPr="002A0B71">
        <w:rPr>
          <w:rFonts w:ascii="Times New Roman" w:eastAsia="Times New Roman" w:hAnsi="Times New Roman" w:cs="Times New Roman"/>
          <w:lang w:eastAsia="ru-RU"/>
        </w:rPr>
        <w:t>, коммерчески доступного и экологически безопасного охладителя;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Наличие визуальных и звуковых сигналов тревоги при высокой / низкой температуре, отказе источника питания, ошибке датчика, приоткрытой двери или отказе термостата;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Контроллер должен быть обеспечен защитой от ошибок: система охлаждения должен помнить нормальный рабочий цикл и продолжать работать в зависимости от этой памяти, когда контроллер или два датчика вышли из строя;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Наличие опционного тестового отверстия, удобного для контроля температуры;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Внешний размер (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мм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): не более 673×676×1630;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Внутренний размер (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мм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): не менее 508×455×1137;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Номинальная мощность (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Вт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): не менее 300;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Вес (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кг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): не более 98.5;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Температурный режим (</w:t>
      </w:r>
      <w:r w:rsidRPr="002A0B71">
        <w:rPr>
          <w:rFonts w:eastAsia="Times New Roman" w:cs="Times New Roman"/>
          <w:lang w:eastAsia="ru-RU"/>
        </w:rPr>
        <w:t>℃</w:t>
      </w:r>
      <w:r w:rsidRPr="002A0B71">
        <w:rPr>
          <w:rFonts w:ascii="Times New Roman" w:eastAsia="Times New Roman" w:hAnsi="Times New Roman" w:cs="Times New Roman"/>
          <w:lang w:eastAsia="ru-RU"/>
        </w:rPr>
        <w:t>): -30 ~ -40    наличие;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 xml:space="preserve">- Объем, 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: не менее 268;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Компрессор / Торговая марка: не хуже</w:t>
      </w:r>
      <w:proofErr w:type="gramStart"/>
      <w:r w:rsidRPr="002A0B71"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 w:rsidRPr="002A0B71">
        <w:rPr>
          <w:rFonts w:ascii="Times New Roman" w:eastAsia="Times New Roman" w:hAnsi="Times New Roman" w:cs="Times New Roman"/>
          <w:lang w:eastAsia="ru-RU"/>
        </w:rPr>
        <w:t>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Тип охлаждения: наличие прямого охлаждения;</w:t>
      </w:r>
    </w:p>
    <w:p w:rsidR="002A0B71" w:rsidRPr="002A0B71" w:rsidRDefault="002A0B71" w:rsidP="002A0B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B71">
        <w:rPr>
          <w:rFonts w:ascii="Times New Roman" w:eastAsia="Times New Roman" w:hAnsi="Times New Roman" w:cs="Times New Roman"/>
          <w:lang w:eastAsia="ru-RU"/>
        </w:rPr>
        <w:t>- Наличие аварийной сигнализации: высокая / низкая температура, ошибка датчика, сбой питания, приоткрытая дверь, высокая температура окружающей среды, очистка конденсатора, низкий уровень заряда батареи, проверка экрана фильтра, перенапряжение.</w:t>
      </w:r>
    </w:p>
    <w:p w:rsidR="002A0B71" w:rsidRPr="002A0B71" w:rsidRDefault="002A0B71" w:rsidP="002A0B71">
      <w:pPr>
        <w:pStyle w:val="a4"/>
        <w:spacing w:before="0" w:beforeAutospacing="0" w:after="240" w:afterAutospacing="0" w:line="12" w:lineRule="atLeast"/>
        <w:rPr>
          <w:b/>
          <w:bCs/>
          <w:sz w:val="22"/>
          <w:szCs w:val="22"/>
        </w:rPr>
      </w:pPr>
      <w:r w:rsidRPr="002A0B71">
        <w:rPr>
          <w:b/>
          <w:bCs/>
          <w:color w:val="000000"/>
          <w:sz w:val="22"/>
          <w:szCs w:val="22"/>
        </w:rPr>
        <w:t>Лот: Бокс безопасности II класса, размер 1,2 м, тип А</w:t>
      </w:r>
      <w:proofErr w:type="gramStart"/>
      <w:r w:rsidRPr="002A0B71">
        <w:rPr>
          <w:b/>
          <w:bCs/>
          <w:color w:val="000000"/>
          <w:sz w:val="22"/>
          <w:szCs w:val="22"/>
        </w:rPr>
        <w:t>2</w:t>
      </w:r>
      <w:proofErr w:type="gramEnd"/>
      <w:r w:rsidRPr="002A0B71">
        <w:rPr>
          <w:b/>
          <w:bCs/>
          <w:color w:val="000000"/>
          <w:sz w:val="22"/>
          <w:szCs w:val="22"/>
        </w:rPr>
        <w:t>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Бокс микробиологической безопасности II класса, Номинальный размер – не менее 1,2 м;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Внешние размеры с базовой подставкой, </w:t>
      </w:r>
      <w:proofErr w:type="gramStart"/>
      <w:r w:rsidRPr="002A0B71">
        <w:rPr>
          <w:color w:val="000000"/>
          <w:sz w:val="22"/>
          <w:szCs w:val="22"/>
        </w:rPr>
        <w:t>мм</w:t>
      </w:r>
      <w:proofErr w:type="gramEnd"/>
      <w:r w:rsidRPr="002A0B71">
        <w:rPr>
          <w:color w:val="000000"/>
          <w:sz w:val="22"/>
          <w:szCs w:val="22"/>
        </w:rPr>
        <w:t xml:space="preserve"> – не менее 1323 * 771 * 2255;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Внутренние размеры, </w:t>
      </w:r>
      <w:proofErr w:type="gramStart"/>
      <w:r w:rsidRPr="002A0B71">
        <w:rPr>
          <w:color w:val="000000"/>
          <w:sz w:val="22"/>
          <w:szCs w:val="22"/>
        </w:rPr>
        <w:t>мм</w:t>
      </w:r>
      <w:proofErr w:type="gramEnd"/>
      <w:r w:rsidRPr="002A0B71">
        <w:rPr>
          <w:color w:val="000000"/>
          <w:sz w:val="22"/>
          <w:szCs w:val="22"/>
        </w:rPr>
        <w:t xml:space="preserve"> - не менее 1200 * 600 * 668;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Площадь внутреннего пространства, м</w:t>
      </w:r>
      <w:proofErr w:type="gramStart"/>
      <w:r w:rsidRPr="002A0B71">
        <w:rPr>
          <w:color w:val="000000"/>
          <w:sz w:val="22"/>
          <w:szCs w:val="22"/>
        </w:rPr>
        <w:t>2</w:t>
      </w:r>
      <w:proofErr w:type="gramEnd"/>
      <w:r w:rsidRPr="002A0B71">
        <w:rPr>
          <w:color w:val="000000"/>
          <w:sz w:val="22"/>
          <w:szCs w:val="22"/>
        </w:rPr>
        <w:t xml:space="preserve"> - не менее 0,72;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Воздушный поток: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входящий – 0,53 м/сек;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нижний поток - 0,35 м/сек;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Объем воздуха: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входящий - 477м3/ч;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нижний поток- 866м3/ч;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вытяжка - 477м3/ч;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Эффективность ULPA-фильтра: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нижний поток - защита не менее 99,9995% по типичным частицам размером от 0,1 до 0,2 микрон;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вытяжка - защита не менее 99,9995% по типичным частицам размером от 0,1 до 0,2 микрон.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Тест биологической защиты: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Тест персональной защиты – должен быть пройден тест содержания </w:t>
      </w:r>
      <w:proofErr w:type="spellStart"/>
      <w:r w:rsidRPr="002A0B71">
        <w:rPr>
          <w:color w:val="000000"/>
          <w:sz w:val="22"/>
          <w:szCs w:val="22"/>
        </w:rPr>
        <w:t>KI-Discus</w:t>
      </w:r>
      <w:proofErr w:type="spellEnd"/>
      <w:r w:rsidRPr="002A0B71">
        <w:rPr>
          <w:color w:val="000000"/>
          <w:sz w:val="22"/>
          <w:szCs w:val="22"/>
        </w:rPr>
        <w:t xml:space="preserve"> и микробиологии;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lastRenderedPageBreak/>
        <w:t>- Защита продукта от 1 до 8*10 в 6 степени &lt;=5CFU;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Тест </w:t>
      </w:r>
      <w:proofErr w:type="spellStart"/>
      <w:proofErr w:type="gramStart"/>
      <w:r w:rsidRPr="002A0B71">
        <w:rPr>
          <w:color w:val="000000"/>
          <w:sz w:val="22"/>
          <w:szCs w:val="22"/>
        </w:rPr>
        <w:t>кросс-контаминации</w:t>
      </w:r>
      <w:proofErr w:type="spellEnd"/>
      <w:proofErr w:type="gramEnd"/>
      <w:r w:rsidRPr="002A0B71">
        <w:rPr>
          <w:color w:val="000000"/>
          <w:sz w:val="22"/>
          <w:szCs w:val="22"/>
        </w:rPr>
        <w:t xml:space="preserve"> от 1 до 8*10 в 6 степени &lt;=2CFU.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Шум: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NSF/ANSI49 – менее 62дБ;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EN 12469 - менее 59дБ;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Интенсивность флуоресцентного осветителя – не менее 800-1200 люкс;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Отличное распределение света – Наличие.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RMS &lt;=2,3мкм;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Конструктивные особенности: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- Основной корпус - 1.2мм сталь с </w:t>
      </w:r>
      <w:proofErr w:type="gramStart"/>
      <w:r w:rsidRPr="002A0B71">
        <w:rPr>
          <w:color w:val="000000"/>
          <w:sz w:val="22"/>
          <w:szCs w:val="22"/>
        </w:rPr>
        <w:t>белым</w:t>
      </w:r>
      <w:proofErr w:type="gramEnd"/>
      <w:r w:rsidRPr="002A0B71">
        <w:rPr>
          <w:color w:val="000000"/>
          <w:sz w:val="22"/>
          <w:szCs w:val="22"/>
        </w:rPr>
        <w:t xml:space="preserve"> обожжённым в печи </w:t>
      </w:r>
      <w:proofErr w:type="spellStart"/>
      <w:r w:rsidRPr="002A0B71">
        <w:rPr>
          <w:color w:val="000000"/>
          <w:sz w:val="22"/>
          <w:szCs w:val="22"/>
        </w:rPr>
        <w:t>эпокси-полиестровым</w:t>
      </w:r>
      <w:proofErr w:type="spellEnd"/>
      <w:r w:rsidRPr="002A0B71">
        <w:rPr>
          <w:color w:val="000000"/>
          <w:sz w:val="22"/>
          <w:szCs w:val="22"/>
        </w:rPr>
        <w:t xml:space="preserve"> покрытием;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Рабочая зона - 1,5мм нержавеющая сталь, тип 304;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Боковые стены - 1,5мм нержавеющая сталь, тип 304;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 xml:space="preserve">Опция электрического открывания фронтального стекла - по запросу возможна </w:t>
      </w:r>
      <w:proofErr w:type="spellStart"/>
      <w:r w:rsidRPr="002A0B71">
        <w:rPr>
          <w:color w:val="000000"/>
          <w:sz w:val="22"/>
          <w:szCs w:val="22"/>
        </w:rPr>
        <w:t>доукомплектация</w:t>
      </w:r>
      <w:proofErr w:type="spellEnd"/>
      <w:r w:rsidRPr="002A0B71">
        <w:rPr>
          <w:color w:val="000000"/>
          <w:sz w:val="22"/>
          <w:szCs w:val="22"/>
        </w:rPr>
        <w:t>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Материал стекла - прочное ламинированное защищенное стекло;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Электрические параметры: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полная нагрузка шкафа - 2А;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предохранители - 10А;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номинальная мощность - 452Вт;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опциональный выход - 5А;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Итоговая нагрузка - 7А;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Питание: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- 220В / 50-60Гц;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sz w:val="22"/>
          <w:szCs w:val="22"/>
        </w:rPr>
      </w:pPr>
      <w:r w:rsidRPr="002A0B71">
        <w:rPr>
          <w:color w:val="000000"/>
          <w:sz w:val="22"/>
          <w:szCs w:val="22"/>
        </w:rPr>
        <w:t>Чистый вес – не менее 225 кг</w:t>
      </w:r>
    </w:p>
    <w:p w:rsidR="002A0B71" w:rsidRPr="002A0B71" w:rsidRDefault="002A0B71" w:rsidP="002A0B71">
      <w:pPr>
        <w:pStyle w:val="a4"/>
        <w:spacing w:before="0" w:beforeAutospacing="0" w:after="0" w:afterAutospacing="0" w:line="12" w:lineRule="atLeast"/>
        <w:jc w:val="both"/>
        <w:rPr>
          <w:color w:val="000000"/>
          <w:sz w:val="22"/>
          <w:szCs w:val="22"/>
        </w:rPr>
      </w:pPr>
      <w:r w:rsidRPr="002A0B71">
        <w:rPr>
          <w:color w:val="000000"/>
          <w:sz w:val="22"/>
          <w:szCs w:val="22"/>
        </w:rPr>
        <w:t>Брутто вес в упаковке – не более 295 кг</w:t>
      </w:r>
    </w:p>
    <w:p w:rsidR="002A0B71" w:rsidRPr="002A0B71" w:rsidRDefault="002A0B71" w:rsidP="002A0B71">
      <w:pPr>
        <w:pStyle w:val="a4"/>
        <w:spacing w:after="0"/>
        <w:rPr>
          <w:sz w:val="22"/>
          <w:szCs w:val="22"/>
        </w:rPr>
      </w:pPr>
      <w:r w:rsidRPr="002A0B71">
        <w:rPr>
          <w:b/>
          <w:sz w:val="22"/>
          <w:szCs w:val="22"/>
        </w:rPr>
        <w:t>Обязательные условия поставки:</w:t>
      </w:r>
      <w:r w:rsidRPr="002A0B71">
        <w:rPr>
          <w:sz w:val="22"/>
          <w:szCs w:val="22"/>
        </w:rPr>
        <w:t xml:space="preserve">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2A0B71">
        <w:rPr>
          <w:sz w:val="22"/>
          <w:szCs w:val="22"/>
        </w:rPr>
        <w:t xml:space="preserve">1. Предоставление сертификата инженера, выданного производителем, с допуском для инсталляции и обучения работе для поставляемого оборудования или программного обеспечения. Инсталляцию оборудования или программного обеспечения, последующее техническое обслуживание, </w:t>
      </w:r>
      <w:proofErr w:type="spellStart"/>
      <w:r w:rsidRPr="002A0B71">
        <w:rPr>
          <w:sz w:val="22"/>
          <w:szCs w:val="22"/>
        </w:rPr>
        <w:t>апгрейд</w:t>
      </w:r>
      <w:proofErr w:type="spellEnd"/>
      <w:r w:rsidRPr="002A0B71">
        <w:rPr>
          <w:sz w:val="22"/>
          <w:szCs w:val="22"/>
        </w:rPr>
        <w:t>, а также удаленные консультации должен производить специалист уполномоченный заводо</w:t>
      </w:r>
      <w:proofErr w:type="gramStart"/>
      <w:r w:rsidRPr="002A0B71">
        <w:rPr>
          <w:sz w:val="22"/>
          <w:szCs w:val="22"/>
        </w:rPr>
        <w:t>м-</w:t>
      </w:r>
      <w:proofErr w:type="gramEnd"/>
      <w:r w:rsidRPr="002A0B71">
        <w:rPr>
          <w:sz w:val="22"/>
          <w:szCs w:val="22"/>
        </w:rPr>
        <w:t xml:space="preserve"> изготовителем. </w:t>
      </w:r>
    </w:p>
    <w:p w:rsidR="002A0B71" w:rsidRPr="002A0B71" w:rsidRDefault="002A0B71" w:rsidP="002A0B71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2A0B71">
        <w:rPr>
          <w:sz w:val="22"/>
          <w:szCs w:val="22"/>
        </w:rPr>
        <w:t>2. Должна быть обеспечена возможность проверки действия гарантии производителя на территории РК по серийному номеру прибора на сайте официального представителя</w:t>
      </w:r>
      <w:r>
        <w:rPr>
          <w:sz w:val="22"/>
          <w:szCs w:val="22"/>
        </w:rPr>
        <w:t>.</w:t>
      </w:r>
    </w:p>
    <w:p w:rsidR="002A0B71" w:rsidRPr="002A0B71" w:rsidRDefault="002A0B71" w:rsidP="002A0B7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2A0B71" w:rsidRPr="002A0B71" w:rsidRDefault="002A0B71" w:rsidP="002A0B7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8B7273" w:rsidRDefault="002A0B71" w:rsidP="008B72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B750B1" w:rsidRPr="002A0B71" w:rsidRDefault="00B750B1" w:rsidP="008B7273">
      <w:pPr>
        <w:spacing w:after="0" w:line="240" w:lineRule="auto"/>
        <w:rPr>
          <w:rStyle w:val="s0"/>
        </w:rPr>
      </w:pPr>
    </w:p>
    <w:p w:rsidR="007C2B5E" w:rsidRPr="002A0B71" w:rsidRDefault="007C2B5E" w:rsidP="008D5CDD">
      <w:pPr>
        <w:spacing w:after="0" w:line="240" w:lineRule="auto"/>
        <w:jc w:val="center"/>
        <w:rPr>
          <w:rStyle w:val="s0"/>
          <w:b/>
          <w:kern w:val="1"/>
          <w:lang w:eastAsia="ko-KR"/>
        </w:rPr>
      </w:pPr>
      <w:r w:rsidRPr="002A0B71">
        <w:rPr>
          <w:rStyle w:val="s0"/>
          <w:b/>
          <w:kern w:val="1"/>
          <w:lang w:eastAsia="ko-KR"/>
        </w:rPr>
        <w:t>Лот №2</w:t>
      </w:r>
    </w:p>
    <w:p w:rsidR="00B750B1" w:rsidRPr="00B750B1" w:rsidRDefault="00B750B1" w:rsidP="00B750B1">
      <w:pPr>
        <w:jc w:val="center"/>
        <w:rPr>
          <w:rFonts w:ascii="Times New Roman" w:hAnsi="Times New Roman" w:cs="Times New Roman"/>
          <w:iCs/>
        </w:rPr>
      </w:pPr>
      <w:proofErr w:type="spellStart"/>
      <w:r w:rsidRPr="00B750B1">
        <w:rPr>
          <w:rFonts w:ascii="Times New Roman" w:hAnsi="Times New Roman" w:cs="Times New Roman"/>
        </w:rPr>
        <w:t>Отсасыватель</w:t>
      </w:r>
      <w:proofErr w:type="spellEnd"/>
      <w:r w:rsidRPr="00B750B1">
        <w:rPr>
          <w:rFonts w:ascii="Times New Roman" w:hAnsi="Times New Roman" w:cs="Times New Roman"/>
        </w:rPr>
        <w:t xml:space="preserve"> </w:t>
      </w:r>
      <w:proofErr w:type="gramStart"/>
      <w:r w:rsidRPr="00B750B1">
        <w:rPr>
          <w:rFonts w:ascii="Times New Roman" w:hAnsi="Times New Roman" w:cs="Times New Roman"/>
        </w:rPr>
        <w:t>медицинский</w:t>
      </w:r>
      <w:proofErr w:type="gramEnd"/>
      <w:r w:rsidRPr="00B750B1">
        <w:rPr>
          <w:rFonts w:ascii="Times New Roman" w:hAnsi="Times New Roman" w:cs="Times New Roman"/>
        </w:rPr>
        <w:t xml:space="preserve"> </w:t>
      </w:r>
      <w:r w:rsidRPr="00B750B1">
        <w:rPr>
          <w:rFonts w:ascii="Times New Roman" w:hAnsi="Times New Roman" w:cs="Times New Roman"/>
          <w:iCs/>
        </w:rPr>
        <w:t>с педалью</w:t>
      </w:r>
    </w:p>
    <w:p w:rsidR="00B750B1" w:rsidRPr="00B750B1" w:rsidRDefault="00B750B1" w:rsidP="00B750B1">
      <w:pPr>
        <w:jc w:val="center"/>
        <w:rPr>
          <w:rFonts w:ascii="Times New Roman" w:hAnsi="Times New Roman" w:cs="Times New Roman"/>
        </w:rPr>
      </w:pPr>
      <w:r w:rsidRPr="00B750B1">
        <w:rPr>
          <w:rFonts w:ascii="Times New Roman" w:hAnsi="Times New Roman" w:cs="Times New Roman"/>
        </w:rPr>
        <w:t>Технические характеристики</w:t>
      </w:r>
    </w:p>
    <w:tbl>
      <w:tblPr>
        <w:tblW w:w="0" w:type="auto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8"/>
        <w:gridCol w:w="2693"/>
      </w:tblGrid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jc w:val="center"/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jc w:val="center"/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Границы действительности параметров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3.1. Тип вакуумного насоса - мембранный, не требующий обслуживания.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3.2. Тип корпуса аппарата – не подвергающийся коррозии.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309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3.3. Максимальная производительность по воде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менее 9,9 л/мин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3.4. Максимальная производительность по воздуху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менее 44 л/мин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lastRenderedPageBreak/>
              <w:t xml:space="preserve">3.5. Максимальное </w:t>
            </w:r>
            <w:proofErr w:type="gramStart"/>
            <w:r w:rsidRPr="00B750B1">
              <w:rPr>
                <w:rFonts w:ascii="Times New Roman" w:hAnsi="Times New Roman" w:cs="Times New Roman"/>
              </w:rPr>
              <w:t>разрежение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 создаваемое </w:t>
            </w:r>
            <w:proofErr w:type="spellStart"/>
            <w:r w:rsidRPr="00B750B1">
              <w:rPr>
                <w:rFonts w:ascii="Times New Roman" w:hAnsi="Times New Roman" w:cs="Times New Roman"/>
              </w:rPr>
              <w:t>отсасывателем</w:t>
            </w:r>
            <w:proofErr w:type="spellEnd"/>
            <w:r w:rsidRPr="00B750B1">
              <w:rPr>
                <w:rFonts w:ascii="Times New Roman" w:hAnsi="Times New Roman" w:cs="Times New Roman"/>
              </w:rPr>
              <w:t xml:space="preserve"> в банке-сборнике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менее 95 кПа.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3.6. Плавная регулировка разрежения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3.7. Время создания разрежения 60 кПа в банке-сборнике (3л).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proofErr w:type="gramStart"/>
            <w:r w:rsidRPr="00B750B1">
              <w:rPr>
                <w:rFonts w:ascii="Times New Roman" w:hAnsi="Times New Roman" w:cs="Times New Roman"/>
              </w:rPr>
              <w:t>н</w:t>
            </w:r>
            <w:proofErr w:type="gramEnd"/>
            <w:r w:rsidRPr="00B750B1">
              <w:rPr>
                <w:rFonts w:ascii="Times New Roman" w:hAnsi="Times New Roman" w:cs="Times New Roman"/>
              </w:rPr>
              <w:t>е более 5 с.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3.8. Внешнее управление.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Электрическая педаль дистанционного включения-выключения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3.9. Класс защиты педали дистанционного включения-выключения от проникновения жидкости – IPX7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хуже - IPX7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3.10. Система защиты электродвигателя от перегрузки.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proofErr w:type="gramStart"/>
            <w:r w:rsidRPr="00B750B1">
              <w:rPr>
                <w:rFonts w:ascii="Times New Roman" w:hAnsi="Times New Roman" w:cs="Times New Roman"/>
              </w:rPr>
              <w:t>н</w:t>
            </w:r>
            <w:proofErr w:type="gramEnd"/>
            <w:r w:rsidRPr="00B750B1">
              <w:rPr>
                <w:rFonts w:ascii="Times New Roman" w:hAnsi="Times New Roman" w:cs="Times New Roman"/>
              </w:rPr>
              <w:t>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3.11. Банки-сборники с предохранительными устройствами от переполнения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Две (по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B750B1">
                <w:rPr>
                  <w:rFonts w:ascii="Times New Roman" w:hAnsi="Times New Roman" w:cs="Times New Roman"/>
                </w:rPr>
                <w:t>3 л</w:t>
              </w:r>
            </w:smartTag>
            <w:r w:rsidRPr="00B750B1">
              <w:rPr>
                <w:rFonts w:ascii="Times New Roman" w:hAnsi="Times New Roman" w:cs="Times New Roman"/>
              </w:rPr>
              <w:t>.), стекло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3.12. Возможность использования стандартных стеклянных банок (типа СКО)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3.13. Крепление емкостей на аппарате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 уровне вакуумного насоса в вертикальных направляющих из нержавеющей стали.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3.14. Прижимы крышек с надежным винтовым механизмом из нержавеющей стали.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proofErr w:type="gramStart"/>
            <w:r w:rsidRPr="00B750B1">
              <w:rPr>
                <w:rFonts w:ascii="Times New Roman" w:hAnsi="Times New Roman" w:cs="Times New Roman"/>
              </w:rPr>
              <w:t>н</w:t>
            </w:r>
            <w:proofErr w:type="gramEnd"/>
            <w:r w:rsidRPr="00B750B1">
              <w:rPr>
                <w:rFonts w:ascii="Times New Roman" w:hAnsi="Times New Roman" w:cs="Times New Roman"/>
              </w:rPr>
              <w:t>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3.15 Прижимы </w:t>
            </w:r>
            <w:proofErr w:type="gramStart"/>
            <w:r w:rsidRPr="00B750B1">
              <w:rPr>
                <w:rFonts w:ascii="Times New Roman" w:hAnsi="Times New Roman" w:cs="Times New Roman"/>
              </w:rPr>
              <w:t>крышки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 выполняющие функцию ручки для переноса банки-сборника.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  <w:lang w:val="en-US"/>
              </w:rPr>
            </w:pPr>
            <w:r w:rsidRPr="00B750B1">
              <w:rPr>
                <w:rFonts w:ascii="Times New Roman" w:hAnsi="Times New Roman" w:cs="Times New Roman"/>
              </w:rPr>
              <w:t>3.16. Крышки банок сборников.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proofErr w:type="gramStart"/>
            <w:r w:rsidRPr="00B750B1">
              <w:rPr>
                <w:rFonts w:ascii="Times New Roman" w:hAnsi="Times New Roman" w:cs="Times New Roman"/>
              </w:rPr>
              <w:t>Цельнолитые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 армированные резиновые, без съемных уплотнительных и наружных усиливающих элементов.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B1" w:rsidRPr="00B750B1" w:rsidRDefault="00B750B1">
            <w:pPr>
              <w:rPr>
                <w:rFonts w:ascii="Times New Roman" w:eastAsia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3.17. Крышки банок сборников </w:t>
            </w:r>
            <w:proofErr w:type="gramStart"/>
            <w:r w:rsidRPr="00B750B1">
              <w:rPr>
                <w:rFonts w:ascii="Times New Roman" w:hAnsi="Times New Roman" w:cs="Times New Roman"/>
              </w:rPr>
              <w:t>со штуцерами из нержавеющей стали для подключения к пациенту трубок с внутренним диаметром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 от 8 до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B750B1">
                <w:rPr>
                  <w:rFonts w:ascii="Times New Roman" w:hAnsi="Times New Roman" w:cs="Times New Roman"/>
                </w:rPr>
                <w:t>12 мм</w:t>
              </w:r>
            </w:smartTag>
            <w:r w:rsidRPr="00B750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3.18. Ручка для переноса </w:t>
            </w:r>
            <w:proofErr w:type="spellStart"/>
            <w:r w:rsidRPr="00B750B1">
              <w:rPr>
                <w:rFonts w:ascii="Times New Roman" w:hAnsi="Times New Roman" w:cs="Times New Roman"/>
              </w:rPr>
              <w:t>отсасывателя</w:t>
            </w:r>
            <w:proofErr w:type="spellEnd"/>
            <w:r w:rsidRPr="00B750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Поворотная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3.19. Силиконовая трубка к пациенту с внутренним диаметром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B750B1">
                <w:rPr>
                  <w:rFonts w:ascii="Times New Roman" w:hAnsi="Times New Roman" w:cs="Times New Roman"/>
                </w:rPr>
                <w:t>8 мм</w:t>
              </w:r>
            </w:smartTag>
            <w:proofErr w:type="gramStart"/>
            <w:r w:rsidRPr="00B750B1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длина не менее </w:t>
            </w:r>
            <w:smartTag w:uri="urn:schemas-microsoft-com:office:smarttags" w:element="metricconverter">
              <w:smartTagPr>
                <w:attr w:name="ProductID" w:val="2.0 м"/>
              </w:smartTagPr>
              <w:r w:rsidRPr="00B750B1">
                <w:rPr>
                  <w:rFonts w:ascii="Times New Roman" w:hAnsi="Times New Roman" w:cs="Times New Roman"/>
                </w:rPr>
                <w:t>2.0 м</w:t>
              </w:r>
            </w:smartTag>
            <w:r w:rsidRPr="00B750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1 шт.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 xml:space="preserve">3.20. Потребляемая мощность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более 150 Вт.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lastRenderedPageBreak/>
              <w:t>3.21. Габаритные размеры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не более 350х385х340 мм.</w:t>
            </w:r>
          </w:p>
        </w:tc>
      </w:tr>
      <w:tr w:rsidR="00B750B1" w:rsidRPr="00B750B1" w:rsidTr="00B750B1">
        <w:trPr>
          <w:trHeight w:val="585"/>
        </w:trPr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r w:rsidRPr="00B750B1">
              <w:rPr>
                <w:rFonts w:ascii="Times New Roman" w:hAnsi="Times New Roman" w:cs="Times New Roman"/>
              </w:rPr>
              <w:t>3.22. Масса (без банок-сборников и тележки).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B1" w:rsidRPr="00B750B1" w:rsidRDefault="00B750B1">
            <w:pPr>
              <w:rPr>
                <w:rFonts w:ascii="Times New Roman" w:hAnsi="Times New Roman" w:cs="Times New Roman"/>
              </w:rPr>
            </w:pPr>
            <w:proofErr w:type="gramStart"/>
            <w:r w:rsidRPr="00B750B1">
              <w:rPr>
                <w:rFonts w:ascii="Times New Roman" w:hAnsi="Times New Roman" w:cs="Times New Roman"/>
              </w:rPr>
              <w:t>н</w:t>
            </w:r>
            <w:proofErr w:type="gramEnd"/>
            <w:r w:rsidRPr="00B750B1">
              <w:rPr>
                <w:rFonts w:ascii="Times New Roman" w:hAnsi="Times New Roman" w:cs="Times New Roman"/>
              </w:rPr>
              <w:t xml:space="preserve">е более </w:t>
            </w:r>
            <w:smartTag w:uri="urn:schemas-microsoft-com:office:smarttags" w:element="metricconverter">
              <w:smartTagPr>
                <w:attr w:name="ProductID" w:val="15,0 кг"/>
              </w:smartTagPr>
              <w:r w:rsidRPr="00B750B1">
                <w:rPr>
                  <w:rFonts w:ascii="Times New Roman" w:hAnsi="Times New Roman" w:cs="Times New Roman"/>
                </w:rPr>
                <w:t>15,0 кг</w:t>
              </w:r>
            </w:smartTag>
          </w:p>
        </w:tc>
      </w:tr>
    </w:tbl>
    <w:p w:rsidR="008D5CDD" w:rsidRPr="002A0B71" w:rsidRDefault="008D5CDD" w:rsidP="00B750B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0F61" w:rsidRPr="002A0B7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2A0F61" w:rsidRPr="002A0B7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2A0F61" w:rsidRPr="002A0B7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2A0F61" w:rsidRPr="002A0B7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>Требования к закупаемым медицинским изделиям, требующим сервисного обслуживания:</w:t>
      </w:r>
    </w:p>
    <w:p w:rsidR="002A0F61" w:rsidRPr="002A0B71" w:rsidRDefault="002A0F61" w:rsidP="002A0F61">
      <w:pPr>
        <w:spacing w:after="0"/>
        <w:ind w:left="708"/>
        <w:jc w:val="both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1)наличие регистрации медицинского изделия, требующего сервисного</w:t>
      </w:r>
    </w:p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 xml:space="preserve"> обслуживания,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</w:rPr>
      </w:pPr>
      <w:bookmarkStart w:id="0" w:name="z1762"/>
      <w:r w:rsidRPr="002A0B71">
        <w:rPr>
          <w:rFonts w:ascii="Times New Roman" w:hAnsi="Times New Roman" w:cs="Times New Roman"/>
          <w:color w:val="000000"/>
        </w:rPr>
        <w:t xml:space="preserve">       </w:t>
      </w:r>
      <w:r w:rsidRPr="002A0B71">
        <w:rPr>
          <w:rFonts w:ascii="Times New Roman" w:hAnsi="Times New Roman" w:cs="Times New Roman"/>
          <w:color w:val="000000"/>
        </w:rPr>
        <w:tab/>
        <w:t>2) маркировка, потребительская упаковка, инструкция по применению и эксплуатационный документ медицинского изделия, требующего сервисного обслуживания, соответствуют требованиям Кодекса и порядка, установленного уполномоченным органом в области здравоохранения;</w:t>
      </w:r>
    </w:p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</w:rPr>
      </w:pPr>
      <w:bookmarkStart w:id="1" w:name="z1763"/>
      <w:bookmarkEnd w:id="0"/>
      <w:r w:rsidRPr="002A0B71">
        <w:rPr>
          <w:rFonts w:ascii="Times New Roman" w:hAnsi="Times New Roman" w:cs="Times New Roman"/>
          <w:color w:val="000000"/>
        </w:rPr>
        <w:t>       3) медицинское изделие, требующее сервисного обслуживания,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</w:rPr>
      </w:pPr>
      <w:bookmarkStart w:id="2" w:name="z1764"/>
      <w:bookmarkEnd w:id="1"/>
      <w:r w:rsidRPr="002A0B71">
        <w:rPr>
          <w:rFonts w:ascii="Times New Roman" w:hAnsi="Times New Roman" w:cs="Times New Roman"/>
          <w:color w:val="000000"/>
        </w:rPr>
        <w:t>        4) медицинское изделие, требующее сервисного обслуживания, является новым, ранее неиспользованным, произведенным в период двадцати четырех месяцев, предшествующих моменту поставки;</w:t>
      </w:r>
    </w:p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</w:rPr>
      </w:pPr>
      <w:bookmarkStart w:id="3" w:name="z1765"/>
      <w:bookmarkEnd w:id="2"/>
      <w:r w:rsidRPr="002A0B71">
        <w:rPr>
          <w:rFonts w:ascii="Times New Roman" w:hAnsi="Times New Roman" w:cs="Times New Roman"/>
          <w:color w:val="000000"/>
        </w:rPr>
        <w:t>       5) медицинское изделие, требующее сервисного обслуживания, относящееся к средствам измерения,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bookmarkEnd w:id="3"/>
    <w:p w:rsidR="002A0F61" w:rsidRPr="002A0B71" w:rsidRDefault="002A0F61" w:rsidP="002A0F61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       6) передвижной комплекс зарегистрирован в Республике Казахстан как единый комплекс, состоящий из специального автотранспорта, медицинских изделий, требующих сервисного обслуживания.</w:t>
      </w:r>
    </w:p>
    <w:p w:rsidR="008B7273" w:rsidRPr="002A0B71" w:rsidRDefault="008B7273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8B7273" w:rsidRPr="002A0B71" w:rsidRDefault="008B7273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2A0F61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Главный врач                                                                       </w:t>
      </w:r>
      <w:proofErr w:type="spellStart"/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>Ю.Белоног</w:t>
      </w:r>
      <w:proofErr w:type="spellEnd"/>
    </w:p>
    <w:p w:rsidR="002A0F61" w:rsidRDefault="002A0F61" w:rsidP="002A0F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72" w:rsidRPr="002A0F61" w:rsidRDefault="00F92C72">
      <w:pPr>
        <w:rPr>
          <w:rFonts w:ascii="Times New Roman" w:hAnsi="Times New Roman" w:cs="Times New Roman"/>
          <w:sz w:val="24"/>
          <w:szCs w:val="24"/>
        </w:rPr>
      </w:pPr>
    </w:p>
    <w:sectPr w:rsidR="00F92C72" w:rsidRPr="002A0F61" w:rsidSect="00F92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CDD"/>
    <w:rsid w:val="002A0B71"/>
    <w:rsid w:val="002A0F61"/>
    <w:rsid w:val="003A7764"/>
    <w:rsid w:val="004E2E91"/>
    <w:rsid w:val="007C2B5E"/>
    <w:rsid w:val="008B7273"/>
    <w:rsid w:val="008D5CDD"/>
    <w:rsid w:val="0099603B"/>
    <w:rsid w:val="00AD2E63"/>
    <w:rsid w:val="00B750B1"/>
    <w:rsid w:val="00EC642E"/>
    <w:rsid w:val="00F9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6771</Words>
  <Characters>38596</Characters>
  <Application>Microsoft Office Word</Application>
  <DocSecurity>0</DocSecurity>
  <Lines>321</Lines>
  <Paragraphs>90</Paragraphs>
  <ScaleCrop>false</ScaleCrop>
  <Company/>
  <LinksUpToDate>false</LinksUpToDate>
  <CharactersWithSpaces>45277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2021-03-01T05:47:00Z</dcterms:created>
  <dcterms:modified xsi:type="dcterms:W3CDTF">2021-03-02T03:53:00Z</dcterms:modified>
</cp:coreProperties>
</file>